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E9651" w14:textId="55996B3B" w:rsidR="007454B8" w:rsidRDefault="007454B8" w:rsidP="00083B4A">
      <w:pPr>
        <w:pStyle w:val="NormalWeb"/>
        <w:spacing w:before="0" w:beforeAutospacing="0" w:after="0" w:afterAutospacing="0"/>
        <w:rPr>
          <w:rFonts w:ascii="Calibri" w:hAnsi="Calibri" w:cs="Calibri"/>
          <w:b/>
          <w:bCs/>
          <w:sz w:val="22"/>
          <w:szCs w:val="22"/>
        </w:rPr>
      </w:pPr>
      <w:r>
        <w:rPr>
          <w:noProof/>
        </w:rPr>
        <w:drawing>
          <wp:inline distT="0" distB="0" distL="0" distR="0" wp14:anchorId="79B38D0C" wp14:editId="783704A9">
            <wp:extent cx="2583815" cy="786765"/>
            <wp:effectExtent l="0" t="0" r="0" b="635"/>
            <wp:docPr id="312000870" name="Picture 2" descr="Electives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ctives Confer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83815" cy="786765"/>
                    </a:xfrm>
                    <a:prstGeom prst="rect">
                      <a:avLst/>
                    </a:prstGeom>
                    <a:noFill/>
                    <a:ln>
                      <a:noFill/>
                    </a:ln>
                  </pic:spPr>
                </pic:pic>
              </a:graphicData>
            </a:graphic>
          </wp:inline>
        </w:drawing>
      </w:r>
    </w:p>
    <w:p w14:paraId="4EE1FBEF" w14:textId="53DC7605" w:rsidR="007454B8" w:rsidRDefault="007454B8" w:rsidP="00083B4A">
      <w:pPr>
        <w:pStyle w:val="NormalWeb"/>
        <w:spacing w:before="0" w:beforeAutospacing="0" w:after="0" w:afterAutospacing="0"/>
        <w:rPr>
          <w:rFonts w:ascii="Calibri" w:hAnsi="Calibri" w:cs="Calibri"/>
          <w:b/>
          <w:bCs/>
          <w:sz w:val="22"/>
          <w:szCs w:val="22"/>
        </w:rPr>
      </w:pPr>
    </w:p>
    <w:p w14:paraId="1C28157F" w14:textId="270702AE" w:rsidR="007454B8" w:rsidRDefault="007960D8" w:rsidP="00083B4A">
      <w:pPr>
        <w:pStyle w:val="NormalWeb"/>
        <w:spacing w:before="0" w:beforeAutospacing="0" w:after="0" w:afterAutospacing="0"/>
        <w:rPr>
          <w:rFonts w:ascii="Calibri" w:hAnsi="Calibri" w:cs="Calibri"/>
          <w:b/>
          <w:bCs/>
          <w:sz w:val="22"/>
          <w:szCs w:val="22"/>
        </w:rPr>
      </w:pPr>
      <w:r>
        <w:rPr>
          <w:noProof/>
        </w:rPr>
        <w:drawing>
          <wp:inline distT="0" distB="0" distL="0" distR="0" wp14:anchorId="52FE821C" wp14:editId="33D22A66">
            <wp:extent cx="5731510" cy="4525010"/>
            <wp:effectExtent l="0" t="0" r="0" b="0"/>
            <wp:docPr id="1361141835" name="Picture 1" descr="A stethoscope and clipboard on a woo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141835" name="Picture 1" descr="A stethoscope and clipboard on a wood surfac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31510" cy="4525010"/>
                    </a:xfrm>
                    <a:prstGeom prst="rect">
                      <a:avLst/>
                    </a:prstGeom>
                  </pic:spPr>
                </pic:pic>
              </a:graphicData>
            </a:graphic>
          </wp:inline>
        </w:drawing>
      </w:r>
    </w:p>
    <w:p w14:paraId="4D36DC5E" w14:textId="77777777" w:rsidR="007960D8" w:rsidRDefault="007960D8" w:rsidP="00083B4A">
      <w:pPr>
        <w:pStyle w:val="NormalWeb"/>
        <w:spacing w:before="0" w:beforeAutospacing="0" w:after="0" w:afterAutospacing="0"/>
        <w:rPr>
          <w:rFonts w:ascii="Calibri" w:hAnsi="Calibri" w:cs="Calibri"/>
          <w:b/>
          <w:bCs/>
          <w:sz w:val="22"/>
          <w:szCs w:val="22"/>
        </w:rPr>
      </w:pPr>
    </w:p>
    <w:p w14:paraId="1EAC72FA" w14:textId="01585FFA" w:rsidR="00965E5D" w:rsidRPr="006F448F" w:rsidRDefault="00965E5D" w:rsidP="00965E5D">
      <w:pPr>
        <w:pStyle w:val="NormalWeb"/>
        <w:shd w:val="clear" w:color="auto" w:fill="FFFFFF"/>
        <w:rPr>
          <w:rFonts w:asciiTheme="majorHAnsi" w:hAnsiTheme="majorHAnsi" w:cstheme="majorHAnsi"/>
          <w:b/>
          <w:bCs/>
        </w:rPr>
      </w:pPr>
      <w:r w:rsidRPr="006F448F">
        <w:rPr>
          <w:rFonts w:asciiTheme="majorHAnsi" w:hAnsiTheme="majorHAnsi" w:cstheme="majorHAnsi"/>
          <w:b/>
          <w:bCs/>
        </w:rPr>
        <w:t>Pro</w:t>
      </w:r>
      <w:r w:rsidR="00BA0BE5">
        <w:rPr>
          <w:rFonts w:asciiTheme="majorHAnsi" w:hAnsiTheme="majorHAnsi" w:cstheme="majorHAnsi"/>
          <w:b/>
          <w:bCs/>
        </w:rPr>
        <w:t>gramme</w:t>
      </w:r>
      <w:r w:rsidRPr="006F448F">
        <w:rPr>
          <w:rFonts w:asciiTheme="majorHAnsi" w:hAnsiTheme="majorHAnsi" w:cstheme="majorHAnsi"/>
          <w:b/>
          <w:bCs/>
        </w:rPr>
        <w:t xml:space="preserve"> Leads:</w:t>
      </w:r>
    </w:p>
    <w:p w14:paraId="58C397E4" w14:textId="77777777" w:rsidR="00965E5D" w:rsidRPr="006F448F" w:rsidRDefault="00965E5D" w:rsidP="00965E5D">
      <w:pPr>
        <w:pStyle w:val="NormalWeb"/>
        <w:shd w:val="clear" w:color="auto" w:fill="FFFFFF"/>
        <w:rPr>
          <w:rFonts w:asciiTheme="majorHAnsi" w:hAnsiTheme="majorHAnsi" w:cstheme="majorHAnsi"/>
        </w:rPr>
      </w:pPr>
      <w:r w:rsidRPr="006F448F">
        <w:rPr>
          <w:rFonts w:asciiTheme="majorHAnsi" w:hAnsiTheme="majorHAnsi" w:cstheme="majorHAnsi"/>
          <w:b/>
          <w:bCs/>
        </w:rPr>
        <w:t xml:space="preserve"> </w:t>
      </w:r>
      <w:r w:rsidRPr="006F448F">
        <w:rPr>
          <w:rFonts w:asciiTheme="majorHAnsi" w:hAnsiTheme="majorHAnsi" w:cstheme="majorHAnsi"/>
        </w:rPr>
        <w:t>Alexa Cunningham (</w:t>
      </w:r>
      <w:hyperlink r:id="rId8" w:history="1">
        <w:r w:rsidRPr="006F448F">
          <w:rPr>
            <w:rStyle w:val="Hyperlink"/>
            <w:rFonts w:asciiTheme="majorHAnsi" w:hAnsiTheme="majorHAnsi" w:cstheme="majorHAnsi"/>
          </w:rPr>
          <w:t>alexa.cunningham@electives.net</w:t>
        </w:r>
      </w:hyperlink>
      <w:r w:rsidRPr="006F448F">
        <w:rPr>
          <w:rFonts w:asciiTheme="majorHAnsi" w:hAnsiTheme="majorHAnsi" w:cstheme="majorHAnsi"/>
        </w:rPr>
        <w:t xml:space="preserve">) </w:t>
      </w:r>
    </w:p>
    <w:p w14:paraId="62A6F312" w14:textId="77777777" w:rsidR="00965E5D" w:rsidRPr="006F448F" w:rsidRDefault="00965E5D" w:rsidP="00965E5D">
      <w:pPr>
        <w:pStyle w:val="NormalWeb"/>
        <w:shd w:val="clear" w:color="auto" w:fill="FFFFFF"/>
        <w:rPr>
          <w:rFonts w:asciiTheme="majorHAnsi" w:hAnsiTheme="majorHAnsi" w:cstheme="majorHAnsi"/>
        </w:rPr>
      </w:pPr>
      <w:r w:rsidRPr="006F448F">
        <w:rPr>
          <w:rFonts w:asciiTheme="majorHAnsi" w:hAnsiTheme="majorHAnsi" w:cstheme="majorHAnsi"/>
        </w:rPr>
        <w:t>Lyndall Hall (</w:t>
      </w:r>
      <w:hyperlink r:id="rId9" w:history="1">
        <w:r w:rsidRPr="006F448F">
          <w:rPr>
            <w:rStyle w:val="Hyperlink"/>
            <w:rFonts w:asciiTheme="majorHAnsi" w:hAnsiTheme="majorHAnsi" w:cstheme="majorHAnsi"/>
          </w:rPr>
          <w:t>lyndall.hall@electives.net</w:t>
        </w:r>
      </w:hyperlink>
      <w:r w:rsidRPr="006F448F">
        <w:rPr>
          <w:rFonts w:asciiTheme="majorHAnsi" w:hAnsiTheme="majorHAnsi" w:cstheme="majorHAnsi"/>
        </w:rPr>
        <w:t>)</w:t>
      </w:r>
    </w:p>
    <w:p w14:paraId="39C7F34C" w14:textId="76D2664E" w:rsidR="00965E5D" w:rsidRPr="006F448F" w:rsidRDefault="00965E5D" w:rsidP="00965E5D">
      <w:pPr>
        <w:pStyle w:val="NormalWeb"/>
        <w:shd w:val="clear" w:color="auto" w:fill="FFFFFF"/>
        <w:rPr>
          <w:rFonts w:asciiTheme="majorHAnsi" w:hAnsiTheme="majorHAnsi" w:cstheme="majorHAnsi"/>
        </w:rPr>
      </w:pPr>
      <w:r w:rsidRPr="006F448F">
        <w:rPr>
          <w:rFonts w:asciiTheme="majorHAnsi" w:hAnsiTheme="majorHAnsi" w:cstheme="majorHAnsi"/>
          <w:b/>
          <w:bCs/>
        </w:rPr>
        <w:t>Pro</w:t>
      </w:r>
      <w:r w:rsidR="00BA0BE5">
        <w:rPr>
          <w:rFonts w:asciiTheme="majorHAnsi" w:hAnsiTheme="majorHAnsi" w:cstheme="majorHAnsi"/>
          <w:b/>
          <w:bCs/>
        </w:rPr>
        <w:t>gramme</w:t>
      </w:r>
      <w:r w:rsidRPr="006F448F">
        <w:rPr>
          <w:rFonts w:asciiTheme="majorHAnsi" w:hAnsiTheme="majorHAnsi" w:cstheme="majorHAnsi"/>
          <w:b/>
          <w:bCs/>
        </w:rPr>
        <w:t xml:space="preserve"> </w:t>
      </w:r>
      <w:r w:rsidR="00C76AB3">
        <w:rPr>
          <w:rFonts w:asciiTheme="majorHAnsi" w:hAnsiTheme="majorHAnsi" w:cstheme="majorHAnsi"/>
          <w:b/>
          <w:bCs/>
        </w:rPr>
        <w:t>Coordinator</w:t>
      </w:r>
      <w:r w:rsidRPr="006F448F">
        <w:rPr>
          <w:rFonts w:asciiTheme="majorHAnsi" w:hAnsiTheme="majorHAnsi" w:cstheme="majorHAnsi"/>
          <w:b/>
          <w:bCs/>
        </w:rPr>
        <w:t>:</w:t>
      </w:r>
      <w:r w:rsidRPr="006F448F">
        <w:rPr>
          <w:rFonts w:asciiTheme="majorHAnsi" w:hAnsiTheme="majorHAnsi" w:cstheme="majorHAnsi"/>
        </w:rPr>
        <w:t xml:space="preserve"> </w:t>
      </w:r>
    </w:p>
    <w:p w14:paraId="46CD8AD1" w14:textId="77777777" w:rsidR="00965E5D" w:rsidRPr="006F448F" w:rsidRDefault="00965E5D" w:rsidP="00965E5D">
      <w:pPr>
        <w:pStyle w:val="NormalWeb"/>
        <w:shd w:val="clear" w:color="auto" w:fill="FFFFFF"/>
        <w:rPr>
          <w:rFonts w:asciiTheme="majorHAnsi" w:hAnsiTheme="majorHAnsi" w:cstheme="majorHAnsi"/>
        </w:rPr>
      </w:pPr>
      <w:r w:rsidRPr="006F448F">
        <w:rPr>
          <w:rFonts w:asciiTheme="majorHAnsi" w:hAnsiTheme="majorHAnsi" w:cstheme="majorHAnsi"/>
        </w:rPr>
        <w:t>Yasmin Jay (</w:t>
      </w:r>
      <w:hyperlink r:id="rId10" w:history="1">
        <w:r w:rsidRPr="006F448F">
          <w:rPr>
            <w:rStyle w:val="Hyperlink"/>
            <w:rFonts w:asciiTheme="majorHAnsi" w:hAnsiTheme="majorHAnsi" w:cstheme="majorHAnsi"/>
          </w:rPr>
          <w:t>yas.jay@electives.net</w:t>
        </w:r>
      </w:hyperlink>
      <w:r w:rsidRPr="006F448F">
        <w:rPr>
          <w:rFonts w:asciiTheme="majorHAnsi" w:hAnsiTheme="majorHAnsi" w:cstheme="majorHAnsi"/>
        </w:rPr>
        <w:t>)</w:t>
      </w:r>
    </w:p>
    <w:p w14:paraId="56535675" w14:textId="77777777" w:rsidR="00965E5D" w:rsidRPr="006F448F" w:rsidRDefault="00965E5D" w:rsidP="00965E5D">
      <w:pPr>
        <w:pStyle w:val="NormalWeb"/>
        <w:shd w:val="clear" w:color="auto" w:fill="FFFFFF"/>
        <w:rPr>
          <w:rFonts w:asciiTheme="majorHAnsi" w:hAnsiTheme="majorHAnsi" w:cstheme="majorHAnsi"/>
        </w:rPr>
      </w:pPr>
      <w:r w:rsidRPr="006F448F">
        <w:rPr>
          <w:rFonts w:asciiTheme="majorHAnsi" w:hAnsiTheme="majorHAnsi" w:cstheme="majorHAnsi"/>
          <w:b/>
          <w:bCs/>
        </w:rPr>
        <w:t>Telephone:</w:t>
      </w:r>
      <w:r w:rsidRPr="006F448F">
        <w:rPr>
          <w:rFonts w:asciiTheme="majorHAnsi" w:hAnsiTheme="majorHAnsi" w:cstheme="majorHAnsi"/>
        </w:rPr>
        <w:t xml:space="preserve"> 07479541119 </w:t>
      </w:r>
    </w:p>
    <w:p w14:paraId="38C34145" w14:textId="77777777" w:rsidR="007960D8" w:rsidRDefault="007960D8" w:rsidP="00083B4A">
      <w:pPr>
        <w:pStyle w:val="NormalWeb"/>
        <w:spacing w:before="0" w:beforeAutospacing="0" w:after="0" w:afterAutospacing="0"/>
        <w:rPr>
          <w:rFonts w:ascii="Calibri" w:hAnsi="Calibri" w:cs="Calibri"/>
          <w:b/>
          <w:bCs/>
          <w:sz w:val="22"/>
          <w:szCs w:val="22"/>
        </w:rPr>
      </w:pPr>
    </w:p>
    <w:p w14:paraId="4262AEB2" w14:textId="672E48EC" w:rsidR="00965E5D" w:rsidRDefault="00965E5D" w:rsidP="00083B4A">
      <w:pPr>
        <w:pStyle w:val="NormalWeb"/>
        <w:spacing w:before="0" w:beforeAutospacing="0" w:after="0" w:afterAutospacing="0"/>
        <w:rPr>
          <w:rFonts w:ascii="Calibri" w:hAnsi="Calibri" w:cs="Calibri"/>
          <w:b/>
          <w:bCs/>
          <w:sz w:val="22"/>
          <w:szCs w:val="22"/>
        </w:rPr>
      </w:pPr>
    </w:p>
    <w:p w14:paraId="329EAE9E" w14:textId="5C366E85" w:rsidR="00965E5D" w:rsidRDefault="00965E5D" w:rsidP="00083B4A">
      <w:pPr>
        <w:pStyle w:val="NormalWeb"/>
        <w:spacing w:before="0" w:beforeAutospacing="0" w:after="0" w:afterAutospacing="0"/>
        <w:rPr>
          <w:rFonts w:ascii="Calibri" w:hAnsi="Calibri" w:cs="Calibri"/>
          <w:b/>
          <w:bCs/>
          <w:sz w:val="22"/>
          <w:szCs w:val="22"/>
        </w:rPr>
      </w:pPr>
    </w:p>
    <w:p w14:paraId="1AF01925" w14:textId="2EA65F3D" w:rsidR="00965E5D" w:rsidRDefault="00965E5D" w:rsidP="00083B4A">
      <w:pPr>
        <w:pStyle w:val="NormalWeb"/>
        <w:spacing w:before="0" w:beforeAutospacing="0" w:after="0" w:afterAutospacing="0"/>
        <w:rPr>
          <w:rFonts w:ascii="Calibri" w:hAnsi="Calibri" w:cs="Calibri"/>
          <w:b/>
          <w:bCs/>
          <w:sz w:val="22"/>
          <w:szCs w:val="22"/>
        </w:rPr>
      </w:pPr>
    </w:p>
    <w:p w14:paraId="60DC63C5" w14:textId="5AB73853" w:rsidR="00083B4A" w:rsidRPr="0092100A" w:rsidRDefault="00083B4A" w:rsidP="00083B4A">
      <w:pPr>
        <w:pStyle w:val="NormalWeb"/>
        <w:spacing w:before="0" w:beforeAutospacing="0" w:after="0" w:afterAutospacing="0"/>
        <w:rPr>
          <w:rFonts w:asciiTheme="majorHAnsi" w:hAnsiTheme="majorHAnsi" w:cstheme="majorHAnsi"/>
          <w:color w:val="4472C4" w:themeColor="accent1"/>
          <w:sz w:val="46"/>
          <w:szCs w:val="46"/>
        </w:rPr>
      </w:pPr>
      <w:r w:rsidRPr="0092100A">
        <w:rPr>
          <w:rFonts w:asciiTheme="majorHAnsi" w:hAnsiTheme="majorHAnsi" w:cstheme="majorHAnsi"/>
          <w:b/>
          <w:bCs/>
          <w:color w:val="4472C4" w:themeColor="accent1"/>
          <w:sz w:val="46"/>
          <w:szCs w:val="46"/>
        </w:rPr>
        <w:lastRenderedPageBreak/>
        <w:t>A Foundation in Global Health:</w:t>
      </w:r>
    </w:p>
    <w:p w14:paraId="01EC7940" w14:textId="77777777" w:rsidR="00083B4A" w:rsidRPr="00965E5D" w:rsidRDefault="00083B4A" w:rsidP="00083B4A">
      <w:pPr>
        <w:pStyle w:val="NormalWeb"/>
        <w:spacing w:before="0" w:beforeAutospacing="0" w:after="0" w:afterAutospacing="0"/>
        <w:rPr>
          <w:rFonts w:asciiTheme="majorHAnsi" w:hAnsiTheme="majorHAnsi" w:cstheme="majorHAnsi"/>
        </w:rPr>
      </w:pPr>
      <w:r w:rsidRPr="00965E5D">
        <w:rPr>
          <w:rFonts w:asciiTheme="majorHAnsi" w:hAnsiTheme="majorHAnsi" w:cstheme="majorHAnsi"/>
          <w:b/>
          <w:bCs/>
        </w:rPr>
        <w:t> </w:t>
      </w:r>
    </w:p>
    <w:p w14:paraId="21AD83B1" w14:textId="3E358E81" w:rsidR="00083B4A" w:rsidRPr="00965E5D" w:rsidRDefault="00083B4A" w:rsidP="00083B4A">
      <w:pPr>
        <w:pStyle w:val="NormalWeb"/>
        <w:spacing w:before="0" w:beforeAutospacing="0" w:after="0" w:afterAutospacing="0"/>
        <w:rPr>
          <w:rFonts w:asciiTheme="majorHAnsi" w:hAnsiTheme="majorHAnsi" w:cstheme="majorHAnsi"/>
        </w:rPr>
      </w:pPr>
      <w:r w:rsidRPr="00965E5D">
        <w:rPr>
          <w:rFonts w:asciiTheme="majorHAnsi" w:hAnsiTheme="majorHAnsi" w:cstheme="majorHAnsi"/>
          <w:b/>
          <w:bCs/>
          <w:i/>
          <w:iCs/>
        </w:rPr>
        <w:t>A Free Course offered to Foundation Doctors in all UK Trusts; developed by TEN, funded through an educational grant from Medical Protection.</w:t>
      </w:r>
    </w:p>
    <w:p w14:paraId="18A1F0EC" w14:textId="649628CE" w:rsidR="00083B4A" w:rsidRPr="00965E5D" w:rsidRDefault="00083B4A" w:rsidP="00083B4A">
      <w:pPr>
        <w:pStyle w:val="NormalWeb"/>
        <w:spacing w:before="0" w:beforeAutospacing="0" w:after="0" w:afterAutospacing="0"/>
        <w:rPr>
          <w:rFonts w:asciiTheme="majorHAnsi" w:hAnsiTheme="majorHAnsi" w:cstheme="majorHAnsi"/>
        </w:rPr>
      </w:pPr>
      <w:r w:rsidRPr="00965E5D">
        <w:rPr>
          <w:rFonts w:asciiTheme="majorHAnsi" w:hAnsiTheme="majorHAnsi" w:cstheme="majorHAnsi"/>
        </w:rPr>
        <w:t> </w:t>
      </w:r>
    </w:p>
    <w:p w14:paraId="17A45C7D" w14:textId="3E9B78B9" w:rsidR="00083B4A" w:rsidRPr="00D6779F" w:rsidRDefault="00083B4A" w:rsidP="00083B4A">
      <w:pPr>
        <w:pStyle w:val="NormalWeb"/>
        <w:spacing w:before="0" w:beforeAutospacing="0" w:after="0" w:afterAutospacing="0"/>
        <w:rPr>
          <w:rFonts w:asciiTheme="majorHAnsi" w:hAnsiTheme="majorHAnsi" w:cstheme="majorHAnsi"/>
          <w:color w:val="4472C4" w:themeColor="accent1"/>
          <w:sz w:val="36"/>
          <w:szCs w:val="36"/>
        </w:rPr>
      </w:pPr>
      <w:r w:rsidRPr="00D6779F">
        <w:rPr>
          <w:rFonts w:asciiTheme="majorHAnsi" w:hAnsiTheme="majorHAnsi" w:cstheme="majorHAnsi"/>
          <w:color w:val="4472C4" w:themeColor="accent1"/>
          <w:sz w:val="36"/>
          <w:szCs w:val="36"/>
        </w:rPr>
        <w:t xml:space="preserve">Introduction: </w:t>
      </w:r>
    </w:p>
    <w:p w14:paraId="177CD738" w14:textId="7AA33DDB" w:rsidR="00083B4A" w:rsidRPr="00965E5D" w:rsidRDefault="00083B4A" w:rsidP="00083B4A">
      <w:pPr>
        <w:pStyle w:val="NormalWeb"/>
        <w:spacing w:before="0" w:beforeAutospacing="0" w:after="0" w:afterAutospacing="0"/>
        <w:rPr>
          <w:rFonts w:asciiTheme="majorHAnsi" w:hAnsiTheme="majorHAnsi" w:cstheme="majorHAnsi"/>
        </w:rPr>
      </w:pPr>
      <w:r w:rsidRPr="00965E5D">
        <w:rPr>
          <w:rFonts w:asciiTheme="majorHAnsi" w:hAnsiTheme="majorHAnsi" w:cstheme="majorHAnsi"/>
        </w:rPr>
        <w:t> </w:t>
      </w:r>
    </w:p>
    <w:p w14:paraId="2B592E7A" w14:textId="7B3FC43A" w:rsidR="00083B4A" w:rsidRPr="00965E5D" w:rsidRDefault="00083B4A" w:rsidP="00083B4A">
      <w:pPr>
        <w:pStyle w:val="NormalWeb"/>
        <w:spacing w:before="0" w:beforeAutospacing="0" w:after="0" w:afterAutospacing="0"/>
        <w:rPr>
          <w:rFonts w:asciiTheme="majorHAnsi" w:hAnsiTheme="majorHAnsi" w:cstheme="majorHAnsi"/>
        </w:rPr>
      </w:pPr>
      <w:r w:rsidRPr="00965E5D">
        <w:rPr>
          <w:rFonts w:asciiTheme="majorHAnsi" w:hAnsiTheme="majorHAnsi" w:cstheme="majorHAnsi"/>
        </w:rPr>
        <w:t>This September we are excited to be launching our online course called "A Foundation in Global Health" for Junior Doctors in the UK who are starting their Foundation Year 1 and 2 training. This course aims to provide theoretical knowledge and practical experience in Global Health, equipping Junior Doctors with the skills and competencies necessary to engage in effective Global Health work. The course will be delivered by leading Global Health experts</w:t>
      </w:r>
      <w:r w:rsidR="00A36112">
        <w:rPr>
          <w:rFonts w:asciiTheme="majorHAnsi" w:hAnsiTheme="majorHAnsi" w:cstheme="majorHAnsi"/>
        </w:rPr>
        <w:t>, medical professionals,</w:t>
      </w:r>
      <w:r w:rsidRPr="00965E5D">
        <w:rPr>
          <w:rFonts w:asciiTheme="majorHAnsi" w:hAnsiTheme="majorHAnsi" w:cstheme="majorHAnsi"/>
        </w:rPr>
        <w:t xml:space="preserve"> and academics</w:t>
      </w:r>
      <w:r w:rsidR="0073194E">
        <w:rPr>
          <w:rFonts w:asciiTheme="majorHAnsi" w:hAnsiTheme="majorHAnsi" w:cstheme="majorHAnsi"/>
        </w:rPr>
        <w:t>.</w:t>
      </w:r>
      <w:r w:rsidRPr="00965E5D">
        <w:rPr>
          <w:rFonts w:asciiTheme="majorHAnsi" w:hAnsiTheme="majorHAnsi" w:cstheme="majorHAnsi"/>
        </w:rPr>
        <w:t xml:space="preserve"> T</w:t>
      </w:r>
      <w:r w:rsidR="00A36112">
        <w:rPr>
          <w:rFonts w:asciiTheme="majorHAnsi" w:hAnsiTheme="majorHAnsi" w:cstheme="majorHAnsi"/>
        </w:rPr>
        <w:t xml:space="preserve">he Electives Network has </w:t>
      </w:r>
      <w:r w:rsidR="0073194E">
        <w:rPr>
          <w:rFonts w:asciiTheme="majorHAnsi" w:hAnsiTheme="majorHAnsi" w:cstheme="majorHAnsi"/>
        </w:rPr>
        <w:t>extensive</w:t>
      </w:r>
      <w:r w:rsidRPr="00965E5D">
        <w:rPr>
          <w:rFonts w:asciiTheme="majorHAnsi" w:hAnsiTheme="majorHAnsi" w:cstheme="majorHAnsi"/>
        </w:rPr>
        <w:t xml:space="preserve"> global</w:t>
      </w:r>
      <w:r w:rsidR="00A36112">
        <w:rPr>
          <w:rFonts w:asciiTheme="majorHAnsi" w:hAnsiTheme="majorHAnsi" w:cstheme="majorHAnsi"/>
        </w:rPr>
        <w:t xml:space="preserve"> connections</w:t>
      </w:r>
      <w:r w:rsidRPr="00965E5D">
        <w:rPr>
          <w:rFonts w:asciiTheme="majorHAnsi" w:hAnsiTheme="majorHAnsi" w:cstheme="majorHAnsi"/>
        </w:rPr>
        <w:t xml:space="preserve"> </w:t>
      </w:r>
      <w:r w:rsidR="00A36112">
        <w:rPr>
          <w:rFonts w:asciiTheme="majorHAnsi" w:hAnsiTheme="majorHAnsi" w:cstheme="majorHAnsi"/>
        </w:rPr>
        <w:t>with</w:t>
      </w:r>
      <w:r w:rsidRPr="00965E5D">
        <w:rPr>
          <w:rFonts w:asciiTheme="majorHAnsi" w:hAnsiTheme="majorHAnsi" w:cstheme="majorHAnsi"/>
        </w:rPr>
        <w:t xml:space="preserve"> healthcare organi</w:t>
      </w:r>
      <w:r w:rsidR="0073194E">
        <w:rPr>
          <w:rFonts w:asciiTheme="majorHAnsi" w:hAnsiTheme="majorHAnsi" w:cstheme="majorHAnsi"/>
        </w:rPr>
        <w:t>sations</w:t>
      </w:r>
      <w:r w:rsidR="00A36112">
        <w:rPr>
          <w:rFonts w:asciiTheme="majorHAnsi" w:hAnsiTheme="majorHAnsi" w:cstheme="majorHAnsi"/>
        </w:rPr>
        <w:t>, NGOs</w:t>
      </w:r>
      <w:r w:rsidRPr="00965E5D">
        <w:rPr>
          <w:rFonts w:asciiTheme="majorHAnsi" w:hAnsiTheme="majorHAnsi" w:cstheme="majorHAnsi"/>
        </w:rPr>
        <w:t xml:space="preserve"> and institutions offer</w:t>
      </w:r>
      <w:r w:rsidR="00A36112">
        <w:rPr>
          <w:rFonts w:asciiTheme="majorHAnsi" w:hAnsiTheme="majorHAnsi" w:cstheme="majorHAnsi"/>
        </w:rPr>
        <w:t>ing</w:t>
      </w:r>
      <w:r w:rsidRPr="00965E5D">
        <w:rPr>
          <w:rFonts w:asciiTheme="majorHAnsi" w:hAnsiTheme="majorHAnsi" w:cstheme="majorHAnsi"/>
        </w:rPr>
        <w:t xml:space="preserve"> elective placements</w:t>
      </w:r>
      <w:r w:rsidR="00A36112">
        <w:rPr>
          <w:rFonts w:asciiTheme="majorHAnsi" w:hAnsiTheme="majorHAnsi" w:cstheme="majorHAnsi"/>
        </w:rPr>
        <w:t>, opportunities</w:t>
      </w:r>
      <w:r w:rsidRPr="00965E5D">
        <w:rPr>
          <w:rFonts w:asciiTheme="majorHAnsi" w:hAnsiTheme="majorHAnsi" w:cstheme="majorHAnsi"/>
        </w:rPr>
        <w:t xml:space="preserve"> and resources for healthcare professionals and students </w:t>
      </w:r>
      <w:r w:rsidR="00A36112">
        <w:rPr>
          <w:rFonts w:asciiTheme="majorHAnsi" w:hAnsiTheme="majorHAnsi" w:cstheme="majorHAnsi"/>
        </w:rPr>
        <w:t xml:space="preserve">who are </w:t>
      </w:r>
      <w:r w:rsidRPr="00965E5D">
        <w:rPr>
          <w:rFonts w:asciiTheme="majorHAnsi" w:hAnsiTheme="majorHAnsi" w:cstheme="majorHAnsi"/>
        </w:rPr>
        <w:t>interested in Global Health.</w:t>
      </w:r>
    </w:p>
    <w:p w14:paraId="1758BB77" w14:textId="77777777" w:rsidR="00083B4A" w:rsidRPr="00965E5D" w:rsidRDefault="00083B4A" w:rsidP="00083B4A">
      <w:pPr>
        <w:pStyle w:val="NormalWeb"/>
        <w:spacing w:before="0" w:beforeAutospacing="0" w:after="0" w:afterAutospacing="0"/>
        <w:rPr>
          <w:rFonts w:asciiTheme="majorHAnsi" w:hAnsiTheme="majorHAnsi" w:cstheme="majorHAnsi"/>
        </w:rPr>
      </w:pPr>
      <w:r w:rsidRPr="00965E5D">
        <w:rPr>
          <w:rFonts w:asciiTheme="majorHAnsi" w:hAnsiTheme="majorHAnsi" w:cstheme="majorHAnsi"/>
        </w:rPr>
        <w:t> </w:t>
      </w:r>
    </w:p>
    <w:p w14:paraId="421C8019" w14:textId="19588539" w:rsidR="00083B4A" w:rsidRPr="00D6779F" w:rsidRDefault="00083B4A" w:rsidP="00083B4A">
      <w:pPr>
        <w:pStyle w:val="NormalWeb"/>
        <w:spacing w:before="0" w:beforeAutospacing="0" w:after="0" w:afterAutospacing="0"/>
        <w:rPr>
          <w:rFonts w:asciiTheme="majorHAnsi" w:hAnsiTheme="majorHAnsi" w:cstheme="majorHAnsi"/>
          <w:color w:val="4472C4" w:themeColor="accent1"/>
          <w:sz w:val="36"/>
          <w:szCs w:val="36"/>
        </w:rPr>
      </w:pPr>
      <w:r w:rsidRPr="00D6779F">
        <w:rPr>
          <w:rFonts w:asciiTheme="majorHAnsi" w:hAnsiTheme="majorHAnsi" w:cstheme="majorHAnsi"/>
          <w:color w:val="4472C4" w:themeColor="accent1"/>
          <w:sz w:val="36"/>
          <w:szCs w:val="36"/>
        </w:rPr>
        <w:t>Course Details:</w:t>
      </w:r>
    </w:p>
    <w:p w14:paraId="5A6B1DF1" w14:textId="77777777" w:rsidR="00083B4A" w:rsidRPr="00965E5D" w:rsidRDefault="00083B4A" w:rsidP="00083B4A">
      <w:pPr>
        <w:pStyle w:val="NormalWeb"/>
        <w:spacing w:before="0" w:beforeAutospacing="0" w:after="0" w:afterAutospacing="0"/>
        <w:rPr>
          <w:rFonts w:asciiTheme="majorHAnsi" w:hAnsiTheme="majorHAnsi" w:cstheme="majorHAnsi"/>
        </w:rPr>
      </w:pPr>
      <w:r w:rsidRPr="00965E5D">
        <w:rPr>
          <w:rFonts w:asciiTheme="majorHAnsi" w:hAnsiTheme="majorHAnsi" w:cstheme="majorHAnsi"/>
        </w:rPr>
        <w:t> </w:t>
      </w:r>
    </w:p>
    <w:p w14:paraId="5A687EBD" w14:textId="747A152C" w:rsidR="00083B4A" w:rsidRPr="00965E5D" w:rsidRDefault="00083B4A" w:rsidP="00083B4A">
      <w:pPr>
        <w:pStyle w:val="NormalWeb"/>
        <w:spacing w:before="0" w:beforeAutospacing="0" w:after="0" w:afterAutospacing="0"/>
        <w:rPr>
          <w:rFonts w:asciiTheme="majorHAnsi" w:hAnsiTheme="majorHAnsi" w:cstheme="majorHAnsi"/>
        </w:rPr>
      </w:pPr>
      <w:r w:rsidRPr="00965E5D">
        <w:rPr>
          <w:rFonts w:asciiTheme="majorHAnsi" w:hAnsiTheme="majorHAnsi" w:cstheme="majorHAnsi"/>
        </w:rPr>
        <w:t xml:space="preserve">The course will be divided into two modules, one taught during FY1 and the other during FY2, with each module lasting ten weeks. The inaugural course will run from September 2023 until April 2025. </w:t>
      </w:r>
    </w:p>
    <w:p w14:paraId="75D310D8" w14:textId="0FD492DC" w:rsidR="00083B4A" w:rsidRPr="00965E5D" w:rsidRDefault="00083B4A" w:rsidP="00083B4A">
      <w:pPr>
        <w:pStyle w:val="NormalWeb"/>
        <w:spacing w:before="0" w:beforeAutospacing="0" w:after="0" w:afterAutospacing="0"/>
        <w:rPr>
          <w:rFonts w:asciiTheme="majorHAnsi" w:hAnsiTheme="majorHAnsi" w:cstheme="majorHAnsi"/>
        </w:rPr>
      </w:pPr>
      <w:r w:rsidRPr="00965E5D">
        <w:rPr>
          <w:rFonts w:asciiTheme="majorHAnsi" w:hAnsiTheme="majorHAnsi" w:cstheme="majorHAnsi"/>
        </w:rPr>
        <w:t> </w:t>
      </w:r>
    </w:p>
    <w:p w14:paraId="7862F92A" w14:textId="45500BA7" w:rsidR="00083B4A" w:rsidRDefault="00083B4A" w:rsidP="00083B4A">
      <w:pPr>
        <w:pStyle w:val="NormalWeb"/>
        <w:spacing w:before="0" w:beforeAutospacing="0" w:after="0" w:afterAutospacing="0"/>
        <w:rPr>
          <w:rFonts w:asciiTheme="majorHAnsi" w:hAnsiTheme="majorHAnsi" w:cstheme="majorHAnsi"/>
        </w:rPr>
      </w:pPr>
      <w:r w:rsidRPr="00965E5D">
        <w:rPr>
          <w:rFonts w:asciiTheme="majorHAnsi" w:hAnsiTheme="majorHAnsi" w:cstheme="majorHAnsi"/>
        </w:rPr>
        <w:t>The first year of the course will be offered online</w:t>
      </w:r>
      <w:r w:rsidR="001F6FA8">
        <w:rPr>
          <w:rFonts w:asciiTheme="majorHAnsi" w:hAnsiTheme="majorHAnsi" w:cstheme="majorHAnsi"/>
        </w:rPr>
        <w:t xml:space="preserve"> with</w:t>
      </w:r>
      <w:r w:rsidRPr="00965E5D">
        <w:rPr>
          <w:rFonts w:asciiTheme="majorHAnsi" w:hAnsiTheme="majorHAnsi" w:cstheme="majorHAnsi"/>
        </w:rPr>
        <w:t xml:space="preserve"> live</w:t>
      </w:r>
      <w:r w:rsidR="001F6FA8">
        <w:rPr>
          <w:rFonts w:asciiTheme="majorHAnsi" w:hAnsiTheme="majorHAnsi" w:cstheme="majorHAnsi"/>
        </w:rPr>
        <w:t xml:space="preserve"> lectures taking place</w:t>
      </w:r>
      <w:r w:rsidRPr="00965E5D">
        <w:rPr>
          <w:rFonts w:asciiTheme="majorHAnsi" w:hAnsiTheme="majorHAnsi" w:cstheme="majorHAnsi"/>
        </w:rPr>
        <w:t xml:space="preserve"> in two</w:t>
      </w:r>
      <w:r w:rsidR="001F6FA8">
        <w:rPr>
          <w:rFonts w:asciiTheme="majorHAnsi" w:hAnsiTheme="majorHAnsi" w:cstheme="majorHAnsi"/>
        </w:rPr>
        <w:t>,</w:t>
      </w:r>
      <w:r w:rsidRPr="00965E5D">
        <w:rPr>
          <w:rFonts w:asciiTheme="majorHAnsi" w:hAnsiTheme="majorHAnsi" w:cstheme="majorHAnsi"/>
        </w:rPr>
        <w:t xml:space="preserve"> five-week blocks. The first </w:t>
      </w:r>
      <w:r w:rsidR="007654A6">
        <w:rPr>
          <w:rFonts w:asciiTheme="majorHAnsi" w:hAnsiTheme="majorHAnsi" w:cstheme="majorHAnsi"/>
        </w:rPr>
        <w:t>lecture will commence on</w:t>
      </w:r>
      <w:r w:rsidRPr="00965E5D">
        <w:rPr>
          <w:rFonts w:asciiTheme="majorHAnsi" w:hAnsiTheme="majorHAnsi" w:cstheme="majorHAnsi"/>
        </w:rPr>
        <w:t xml:space="preserve"> the </w:t>
      </w:r>
      <w:r w:rsidRPr="007654A6">
        <w:rPr>
          <w:rFonts w:asciiTheme="majorHAnsi" w:hAnsiTheme="majorHAnsi" w:cstheme="majorHAnsi"/>
          <w:b/>
          <w:bCs/>
        </w:rPr>
        <w:t>2</w:t>
      </w:r>
      <w:r w:rsidR="007654A6" w:rsidRPr="007654A6">
        <w:rPr>
          <w:rFonts w:asciiTheme="majorHAnsi" w:hAnsiTheme="majorHAnsi" w:cstheme="majorHAnsi"/>
          <w:b/>
          <w:bCs/>
        </w:rPr>
        <w:t>8</w:t>
      </w:r>
      <w:r w:rsidRPr="007654A6">
        <w:rPr>
          <w:rFonts w:asciiTheme="majorHAnsi" w:hAnsiTheme="majorHAnsi" w:cstheme="majorHAnsi"/>
          <w:b/>
          <w:bCs/>
          <w:vertAlign w:val="superscript"/>
        </w:rPr>
        <w:t>th</w:t>
      </w:r>
      <w:r w:rsidRPr="007654A6">
        <w:rPr>
          <w:rFonts w:asciiTheme="majorHAnsi" w:hAnsiTheme="majorHAnsi" w:cstheme="majorHAnsi"/>
          <w:b/>
          <w:bCs/>
        </w:rPr>
        <w:t xml:space="preserve"> of September</w:t>
      </w:r>
      <w:r w:rsidRPr="00965E5D">
        <w:rPr>
          <w:rFonts w:asciiTheme="majorHAnsi" w:hAnsiTheme="majorHAnsi" w:cstheme="majorHAnsi"/>
        </w:rPr>
        <w:t xml:space="preserve"> </w:t>
      </w:r>
      <w:r w:rsidR="007654A6">
        <w:rPr>
          <w:rFonts w:asciiTheme="majorHAnsi" w:hAnsiTheme="majorHAnsi" w:cstheme="majorHAnsi"/>
          <w:b/>
          <w:bCs/>
        </w:rPr>
        <w:t xml:space="preserve">at 1pm </w:t>
      </w:r>
      <w:r w:rsidR="007654A6">
        <w:rPr>
          <w:rFonts w:asciiTheme="majorHAnsi" w:hAnsiTheme="majorHAnsi" w:cstheme="majorHAnsi"/>
        </w:rPr>
        <w:t xml:space="preserve">and end on the </w:t>
      </w:r>
      <w:r w:rsidRPr="00965E5D">
        <w:rPr>
          <w:rFonts w:asciiTheme="majorHAnsi" w:hAnsiTheme="majorHAnsi" w:cstheme="majorHAnsi"/>
        </w:rPr>
        <w:t>week commencing the 30</w:t>
      </w:r>
      <w:r w:rsidRPr="00965E5D">
        <w:rPr>
          <w:rFonts w:asciiTheme="majorHAnsi" w:hAnsiTheme="majorHAnsi" w:cstheme="majorHAnsi"/>
          <w:vertAlign w:val="superscript"/>
        </w:rPr>
        <w:t>th</w:t>
      </w:r>
      <w:r w:rsidRPr="00965E5D">
        <w:rPr>
          <w:rFonts w:asciiTheme="majorHAnsi" w:hAnsiTheme="majorHAnsi" w:cstheme="majorHAnsi"/>
        </w:rPr>
        <w:t xml:space="preserve"> of October. The Second will run from the w/c 29</w:t>
      </w:r>
      <w:r w:rsidRPr="00965E5D">
        <w:rPr>
          <w:rFonts w:asciiTheme="majorHAnsi" w:hAnsiTheme="majorHAnsi" w:cstheme="majorHAnsi"/>
          <w:vertAlign w:val="superscript"/>
        </w:rPr>
        <w:t>th</w:t>
      </w:r>
      <w:r w:rsidRPr="00965E5D">
        <w:rPr>
          <w:rFonts w:asciiTheme="majorHAnsi" w:hAnsiTheme="majorHAnsi" w:cstheme="majorHAnsi"/>
        </w:rPr>
        <w:t xml:space="preserve"> of January until the w/c 4</w:t>
      </w:r>
      <w:r w:rsidRPr="00965E5D">
        <w:rPr>
          <w:rFonts w:asciiTheme="majorHAnsi" w:hAnsiTheme="majorHAnsi" w:cstheme="majorHAnsi"/>
          <w:vertAlign w:val="superscript"/>
        </w:rPr>
        <w:t>th</w:t>
      </w:r>
      <w:r w:rsidRPr="00965E5D">
        <w:rPr>
          <w:rFonts w:asciiTheme="majorHAnsi" w:hAnsiTheme="majorHAnsi" w:cstheme="majorHAnsi"/>
        </w:rPr>
        <w:t xml:space="preserve"> of February. Each week </w:t>
      </w:r>
      <w:r w:rsidR="007654A6">
        <w:rPr>
          <w:rFonts w:asciiTheme="majorHAnsi" w:hAnsiTheme="majorHAnsi" w:cstheme="majorHAnsi"/>
        </w:rPr>
        <w:t xml:space="preserve">on Thursday at 1pm the session </w:t>
      </w:r>
      <w:r w:rsidRPr="00965E5D">
        <w:rPr>
          <w:rFonts w:asciiTheme="majorHAnsi" w:hAnsiTheme="majorHAnsi" w:cstheme="majorHAnsi"/>
        </w:rPr>
        <w:t>will include a 4</w:t>
      </w:r>
      <w:r w:rsidR="007654A6">
        <w:rPr>
          <w:rFonts w:asciiTheme="majorHAnsi" w:hAnsiTheme="majorHAnsi" w:cstheme="majorHAnsi"/>
        </w:rPr>
        <w:t>5-</w:t>
      </w:r>
      <w:r w:rsidRPr="00965E5D">
        <w:rPr>
          <w:rFonts w:asciiTheme="majorHAnsi" w:hAnsiTheme="majorHAnsi" w:cstheme="majorHAnsi"/>
        </w:rPr>
        <w:t>minute lecture</w:t>
      </w:r>
      <w:r w:rsidR="001F6FA8">
        <w:rPr>
          <w:rFonts w:asciiTheme="majorHAnsi" w:hAnsiTheme="majorHAnsi" w:cstheme="majorHAnsi"/>
        </w:rPr>
        <w:t>,</w:t>
      </w:r>
      <w:r w:rsidRPr="00965E5D">
        <w:rPr>
          <w:rFonts w:asciiTheme="majorHAnsi" w:hAnsiTheme="majorHAnsi" w:cstheme="majorHAnsi"/>
        </w:rPr>
        <w:t xml:space="preserve"> </w:t>
      </w:r>
      <w:r w:rsidR="007654A6">
        <w:rPr>
          <w:rFonts w:asciiTheme="majorHAnsi" w:hAnsiTheme="majorHAnsi" w:cstheme="majorHAnsi"/>
        </w:rPr>
        <w:t>followed by a 15</w:t>
      </w:r>
      <w:r w:rsidRPr="00965E5D">
        <w:rPr>
          <w:rFonts w:asciiTheme="majorHAnsi" w:hAnsiTheme="majorHAnsi" w:cstheme="majorHAnsi"/>
        </w:rPr>
        <w:t>-minute Q&amp;A discussion</w:t>
      </w:r>
      <w:r w:rsidR="001F6FA8">
        <w:rPr>
          <w:rFonts w:asciiTheme="majorHAnsi" w:hAnsiTheme="majorHAnsi" w:cstheme="majorHAnsi"/>
        </w:rPr>
        <w:t>, delivered online</w:t>
      </w:r>
      <w:r w:rsidR="007654A6">
        <w:rPr>
          <w:rFonts w:asciiTheme="majorHAnsi" w:hAnsiTheme="majorHAnsi" w:cstheme="majorHAnsi"/>
        </w:rPr>
        <w:t>. Students will be able to access the lecture recordings after each session. Teaching will be s</w:t>
      </w:r>
      <w:r w:rsidR="001F6FA8">
        <w:rPr>
          <w:rFonts w:asciiTheme="majorHAnsi" w:hAnsiTheme="majorHAnsi" w:cstheme="majorHAnsi"/>
        </w:rPr>
        <w:t xml:space="preserve">upplemented by reading lists for each week and interactive multiple-choice questions and quizzes on the platform. </w:t>
      </w:r>
    </w:p>
    <w:p w14:paraId="07FDBA18" w14:textId="083B74C3" w:rsidR="00083B4A" w:rsidRPr="00965E5D" w:rsidRDefault="00083B4A" w:rsidP="00083B4A">
      <w:pPr>
        <w:pStyle w:val="NormalWeb"/>
        <w:spacing w:before="0" w:beforeAutospacing="0" w:after="0" w:afterAutospacing="0"/>
        <w:rPr>
          <w:rFonts w:asciiTheme="majorHAnsi" w:hAnsiTheme="majorHAnsi" w:cstheme="majorHAnsi"/>
        </w:rPr>
      </w:pPr>
    </w:p>
    <w:p w14:paraId="2BD8EBAF" w14:textId="408C6A11" w:rsidR="00083B4A" w:rsidRPr="00D6779F" w:rsidRDefault="00083B4A" w:rsidP="00083B4A">
      <w:pPr>
        <w:pStyle w:val="NormalWeb"/>
        <w:spacing w:before="0" w:beforeAutospacing="0" w:after="0" w:afterAutospacing="0"/>
        <w:rPr>
          <w:rFonts w:asciiTheme="majorHAnsi" w:hAnsiTheme="majorHAnsi" w:cstheme="majorHAnsi"/>
          <w:color w:val="4472C4" w:themeColor="accent1"/>
          <w:sz w:val="36"/>
          <w:szCs w:val="36"/>
        </w:rPr>
      </w:pPr>
      <w:r w:rsidRPr="00D6779F">
        <w:rPr>
          <w:rFonts w:asciiTheme="majorHAnsi" w:hAnsiTheme="majorHAnsi" w:cstheme="majorHAnsi"/>
          <w:color w:val="4472C4" w:themeColor="accent1"/>
          <w:sz w:val="36"/>
          <w:szCs w:val="36"/>
        </w:rPr>
        <w:t xml:space="preserve">Teaching Format: </w:t>
      </w:r>
    </w:p>
    <w:p w14:paraId="006B6BD2" w14:textId="643CF9D4" w:rsidR="000725FA" w:rsidRPr="00965E5D" w:rsidRDefault="00083B4A" w:rsidP="00083B4A">
      <w:pPr>
        <w:pStyle w:val="NormalWeb"/>
        <w:spacing w:before="0" w:beforeAutospacing="0" w:after="0" w:afterAutospacing="0"/>
        <w:rPr>
          <w:rFonts w:asciiTheme="majorHAnsi" w:hAnsiTheme="majorHAnsi" w:cstheme="majorHAnsi"/>
        </w:rPr>
      </w:pPr>
      <w:r w:rsidRPr="00965E5D">
        <w:rPr>
          <w:rFonts w:asciiTheme="majorHAnsi" w:hAnsiTheme="majorHAnsi" w:cstheme="majorHAnsi"/>
        </w:rPr>
        <w:t> </w:t>
      </w:r>
    </w:p>
    <w:p w14:paraId="1B68712F" w14:textId="77777777" w:rsidR="000725FA" w:rsidRDefault="000725FA" w:rsidP="00083B4A">
      <w:pPr>
        <w:pStyle w:val="NormalWeb"/>
        <w:spacing w:before="0" w:beforeAutospacing="0" w:after="0" w:afterAutospacing="0"/>
        <w:rPr>
          <w:rFonts w:asciiTheme="majorHAnsi" w:hAnsiTheme="majorHAnsi" w:cstheme="majorHAnsi"/>
        </w:rPr>
      </w:pPr>
      <w:r>
        <w:rPr>
          <w:rFonts w:asciiTheme="majorHAnsi" w:hAnsiTheme="majorHAnsi" w:cstheme="majorHAnsi"/>
          <w:noProof/>
          <w14:ligatures w14:val="standardContextual"/>
        </w:rPr>
        <w:drawing>
          <wp:anchor distT="0" distB="0" distL="114300" distR="114300" simplePos="0" relativeHeight="251658240" behindDoc="1" locked="0" layoutInCell="1" allowOverlap="1" wp14:anchorId="1F5CACB8" wp14:editId="74D7F3AD">
            <wp:simplePos x="0" y="0"/>
            <wp:positionH relativeFrom="column">
              <wp:posOffset>1924685</wp:posOffset>
            </wp:positionH>
            <wp:positionV relativeFrom="paragraph">
              <wp:posOffset>-386715</wp:posOffset>
            </wp:positionV>
            <wp:extent cx="4157980" cy="2286000"/>
            <wp:effectExtent l="0" t="0" r="0" b="0"/>
            <wp:wrapThrough wrapText="bothSides">
              <wp:wrapPolygon edited="0">
                <wp:start x="0" y="0"/>
                <wp:lineTo x="0" y="21480"/>
                <wp:lineTo x="21508" y="21480"/>
                <wp:lineTo x="21508" y="0"/>
                <wp:lineTo x="0" y="0"/>
              </wp:wrapPolygon>
            </wp:wrapThrough>
            <wp:docPr id="281980077"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980077" name="Picture 2" descr="A screenshot of a computer scree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57980" cy="2286000"/>
                    </a:xfrm>
                    <a:prstGeom prst="rect">
                      <a:avLst/>
                    </a:prstGeom>
                  </pic:spPr>
                </pic:pic>
              </a:graphicData>
            </a:graphic>
            <wp14:sizeRelH relativeFrom="page">
              <wp14:pctWidth>0</wp14:pctWidth>
            </wp14:sizeRelH>
            <wp14:sizeRelV relativeFrom="page">
              <wp14:pctHeight>0</wp14:pctHeight>
            </wp14:sizeRelV>
          </wp:anchor>
        </w:drawing>
      </w:r>
      <w:r w:rsidR="00083B4A" w:rsidRPr="00965E5D">
        <w:rPr>
          <w:rFonts w:asciiTheme="majorHAnsi" w:hAnsiTheme="majorHAnsi" w:cstheme="majorHAnsi"/>
        </w:rPr>
        <w:t xml:space="preserve">The course will utilize online lectures, interactive discussions, and </w:t>
      </w:r>
      <w:r w:rsidR="001F6FA8">
        <w:rPr>
          <w:rFonts w:asciiTheme="majorHAnsi" w:hAnsiTheme="majorHAnsi" w:cstheme="majorHAnsi"/>
        </w:rPr>
        <w:t xml:space="preserve">a </w:t>
      </w:r>
      <w:r w:rsidR="00083B4A" w:rsidRPr="00965E5D">
        <w:rPr>
          <w:rFonts w:asciiTheme="majorHAnsi" w:hAnsiTheme="majorHAnsi" w:cstheme="majorHAnsi"/>
        </w:rPr>
        <w:t xml:space="preserve">hands-on learning experiences to provide a comprehensive understanding of key Global Health </w:t>
      </w:r>
      <w:proofErr w:type="spellStart"/>
      <w:proofErr w:type="gramStart"/>
      <w:r w:rsidR="00083B4A" w:rsidRPr="00965E5D">
        <w:rPr>
          <w:rFonts w:asciiTheme="majorHAnsi" w:hAnsiTheme="majorHAnsi" w:cstheme="majorHAnsi"/>
        </w:rPr>
        <w:t>topics.</w:t>
      </w:r>
      <w:r w:rsidR="009C3CB8">
        <w:rPr>
          <w:rFonts w:asciiTheme="majorHAnsi" w:hAnsiTheme="majorHAnsi" w:cstheme="majorHAnsi"/>
        </w:rPr>
        <w:t>The</w:t>
      </w:r>
      <w:proofErr w:type="spellEnd"/>
      <w:proofErr w:type="gramEnd"/>
      <w:r w:rsidR="009C3CB8">
        <w:rPr>
          <w:rFonts w:asciiTheme="majorHAnsi" w:hAnsiTheme="majorHAnsi" w:cstheme="majorHAnsi"/>
        </w:rPr>
        <w:t xml:space="preserve"> course will be taught via the platform Causeway</w:t>
      </w:r>
      <w:r w:rsidR="00E60A0C">
        <w:rPr>
          <w:rFonts w:asciiTheme="majorHAnsi" w:hAnsiTheme="majorHAnsi" w:cstheme="majorHAnsi"/>
        </w:rPr>
        <w:t xml:space="preserve">, hosted on The Electives Network website. </w:t>
      </w:r>
    </w:p>
    <w:p w14:paraId="7C1F8185" w14:textId="6BFB1BDA" w:rsidR="000725FA" w:rsidRDefault="00E60A0C" w:rsidP="00083B4A">
      <w:pPr>
        <w:pStyle w:val="NormalWeb"/>
        <w:spacing w:before="0" w:beforeAutospacing="0" w:after="0" w:afterAutospacing="0"/>
        <w:rPr>
          <w:rFonts w:asciiTheme="majorHAnsi" w:hAnsiTheme="majorHAnsi" w:cstheme="majorHAnsi"/>
        </w:rPr>
      </w:pPr>
      <w:r>
        <w:rPr>
          <w:rFonts w:asciiTheme="majorHAnsi" w:hAnsiTheme="majorHAnsi" w:cstheme="majorHAnsi"/>
        </w:rPr>
        <w:lastRenderedPageBreak/>
        <w:t>L</w:t>
      </w:r>
      <w:r w:rsidR="009C3CB8">
        <w:rPr>
          <w:rFonts w:asciiTheme="majorHAnsi" w:hAnsiTheme="majorHAnsi" w:cstheme="majorHAnsi"/>
        </w:rPr>
        <w:t>ecture</w:t>
      </w:r>
      <w:r>
        <w:rPr>
          <w:rFonts w:asciiTheme="majorHAnsi" w:hAnsiTheme="majorHAnsi" w:cstheme="majorHAnsi"/>
        </w:rPr>
        <w:t xml:space="preserve"> recordings</w:t>
      </w:r>
      <w:r w:rsidR="009C3CB8">
        <w:rPr>
          <w:rFonts w:asciiTheme="majorHAnsi" w:hAnsiTheme="majorHAnsi" w:cstheme="majorHAnsi"/>
        </w:rPr>
        <w:t xml:space="preserve"> will be uploaded</w:t>
      </w:r>
      <w:r w:rsidR="000725FA">
        <w:rPr>
          <w:rFonts w:asciiTheme="majorHAnsi" w:hAnsiTheme="majorHAnsi" w:cstheme="majorHAnsi"/>
        </w:rPr>
        <w:t xml:space="preserve"> to the platform each week</w:t>
      </w:r>
      <w:r w:rsidR="009C3CB8">
        <w:rPr>
          <w:rFonts w:asciiTheme="majorHAnsi" w:hAnsiTheme="majorHAnsi" w:cstheme="majorHAnsi"/>
        </w:rPr>
        <w:t xml:space="preserve"> a</w:t>
      </w:r>
      <w:r w:rsidR="000725FA">
        <w:rPr>
          <w:rFonts w:asciiTheme="majorHAnsi" w:hAnsiTheme="majorHAnsi" w:cstheme="majorHAnsi"/>
        </w:rPr>
        <w:t>long with</w:t>
      </w:r>
      <w:r>
        <w:rPr>
          <w:rFonts w:asciiTheme="majorHAnsi" w:hAnsiTheme="majorHAnsi" w:cstheme="majorHAnsi"/>
        </w:rPr>
        <w:t xml:space="preserve"> </w:t>
      </w:r>
      <w:r w:rsidR="009C3CB8">
        <w:rPr>
          <w:rFonts w:asciiTheme="majorHAnsi" w:hAnsiTheme="majorHAnsi" w:cstheme="majorHAnsi"/>
        </w:rPr>
        <w:t xml:space="preserve">reading </w:t>
      </w:r>
      <w:r>
        <w:rPr>
          <w:rFonts w:asciiTheme="majorHAnsi" w:hAnsiTheme="majorHAnsi" w:cstheme="majorHAnsi"/>
        </w:rPr>
        <w:t>list</w:t>
      </w:r>
      <w:r w:rsidR="009C3CB8">
        <w:rPr>
          <w:rFonts w:asciiTheme="majorHAnsi" w:hAnsiTheme="majorHAnsi" w:cstheme="majorHAnsi"/>
        </w:rPr>
        <w:t xml:space="preserve">, supporting documents and short assessments to assess understanding and engagement.  </w:t>
      </w:r>
      <w:r w:rsidR="000725FA">
        <w:rPr>
          <w:rFonts w:asciiTheme="majorHAnsi" w:hAnsiTheme="majorHAnsi" w:cstheme="majorHAnsi"/>
        </w:rPr>
        <w:t xml:space="preserve">If students are unable to attend the live lectures at </w:t>
      </w:r>
      <w:r w:rsidR="000725FA" w:rsidRPr="000725FA">
        <w:rPr>
          <w:rFonts w:asciiTheme="majorHAnsi" w:hAnsiTheme="majorHAnsi" w:cstheme="majorHAnsi"/>
          <w:b/>
          <w:bCs/>
        </w:rPr>
        <w:t>1pm on Thursdays</w:t>
      </w:r>
      <w:r w:rsidR="000725FA">
        <w:rPr>
          <w:rFonts w:asciiTheme="majorHAnsi" w:hAnsiTheme="majorHAnsi" w:cstheme="majorHAnsi"/>
        </w:rPr>
        <w:t>, they should inform the course coordinator (</w:t>
      </w:r>
      <w:hyperlink r:id="rId12" w:history="1">
        <w:r w:rsidR="000725FA" w:rsidRPr="00CC41F8">
          <w:rPr>
            <w:rStyle w:val="Hyperlink"/>
            <w:rFonts w:asciiTheme="majorHAnsi" w:hAnsiTheme="majorHAnsi" w:cstheme="majorHAnsi"/>
          </w:rPr>
          <w:t>yas.jay@electives.net</w:t>
        </w:r>
      </w:hyperlink>
      <w:r w:rsidR="000725FA">
        <w:rPr>
          <w:rFonts w:asciiTheme="majorHAnsi" w:hAnsiTheme="majorHAnsi" w:cstheme="majorHAnsi"/>
        </w:rPr>
        <w:t xml:space="preserve">) and will be able to access the material after the session has finished.  </w:t>
      </w:r>
    </w:p>
    <w:p w14:paraId="51168B76" w14:textId="77777777" w:rsidR="000725FA" w:rsidRDefault="000725FA" w:rsidP="00083B4A">
      <w:pPr>
        <w:pStyle w:val="NormalWeb"/>
        <w:spacing w:before="0" w:beforeAutospacing="0" w:after="0" w:afterAutospacing="0"/>
        <w:rPr>
          <w:rFonts w:asciiTheme="majorHAnsi" w:hAnsiTheme="majorHAnsi" w:cstheme="majorHAnsi"/>
          <w:color w:val="4472C4" w:themeColor="accent1"/>
          <w:sz w:val="36"/>
          <w:szCs w:val="36"/>
        </w:rPr>
      </w:pPr>
    </w:p>
    <w:p w14:paraId="58316C87" w14:textId="32F8A76B" w:rsidR="00083B4A" w:rsidRPr="000725FA" w:rsidRDefault="00083B4A" w:rsidP="000725FA">
      <w:pPr>
        <w:pStyle w:val="NormalWeb"/>
        <w:spacing w:before="0" w:beforeAutospacing="0" w:after="0" w:afterAutospacing="0"/>
        <w:rPr>
          <w:rFonts w:asciiTheme="majorHAnsi" w:hAnsiTheme="majorHAnsi" w:cstheme="majorHAnsi"/>
          <w:color w:val="4472C4" w:themeColor="accent1"/>
          <w:sz w:val="36"/>
          <w:szCs w:val="36"/>
        </w:rPr>
      </w:pPr>
      <w:r w:rsidRPr="00D6779F">
        <w:rPr>
          <w:rFonts w:asciiTheme="majorHAnsi" w:hAnsiTheme="majorHAnsi" w:cstheme="majorHAnsi"/>
          <w:color w:val="4472C4" w:themeColor="accent1"/>
          <w:sz w:val="36"/>
          <w:szCs w:val="36"/>
        </w:rPr>
        <w:t xml:space="preserve">Speakers: </w:t>
      </w:r>
    </w:p>
    <w:p w14:paraId="7B1D56CC" w14:textId="66122947" w:rsidR="00083B4A" w:rsidRDefault="00083B4A" w:rsidP="00083B4A">
      <w:pPr>
        <w:pStyle w:val="NormalWeb"/>
        <w:spacing w:before="0" w:beforeAutospacing="0" w:after="0" w:afterAutospacing="0"/>
        <w:rPr>
          <w:rFonts w:asciiTheme="majorHAnsi" w:hAnsiTheme="majorHAnsi" w:cstheme="majorHAnsi"/>
        </w:rPr>
      </w:pPr>
      <w:r w:rsidRPr="00965E5D">
        <w:rPr>
          <w:rFonts w:asciiTheme="majorHAnsi" w:hAnsiTheme="majorHAnsi" w:cstheme="majorHAnsi"/>
        </w:rPr>
        <w:t>Experienced Global Health practitioners and experts in the field will teach the course, offering insights into their current research focus or Global Health projects.</w:t>
      </w:r>
    </w:p>
    <w:p w14:paraId="457A3C53" w14:textId="77777777" w:rsidR="0003744B" w:rsidRDefault="0003744B" w:rsidP="00083B4A">
      <w:pPr>
        <w:pStyle w:val="NormalWeb"/>
        <w:spacing w:before="0" w:beforeAutospacing="0" w:after="0" w:afterAutospacing="0"/>
        <w:rPr>
          <w:rFonts w:asciiTheme="majorHAnsi" w:hAnsiTheme="majorHAnsi" w:cstheme="majorHAnsi"/>
        </w:rPr>
      </w:pPr>
    </w:p>
    <w:p w14:paraId="4DAC770C" w14:textId="69E41B20" w:rsidR="00EB5406" w:rsidRDefault="00CA2C5E" w:rsidP="00083B4A">
      <w:pPr>
        <w:pStyle w:val="NormalWeb"/>
        <w:spacing w:before="0" w:beforeAutospacing="0" w:after="0" w:afterAutospacing="0"/>
        <w:rPr>
          <w:rFonts w:asciiTheme="majorHAnsi" w:hAnsiTheme="majorHAnsi" w:cstheme="majorHAnsi"/>
          <w:b/>
          <w:bCs/>
          <w:color w:val="4472C4" w:themeColor="accent1"/>
        </w:rPr>
      </w:pPr>
      <w:r w:rsidRPr="006E4944">
        <w:rPr>
          <w:rFonts w:asciiTheme="majorHAnsi" w:hAnsiTheme="majorHAnsi" w:cstheme="majorHAnsi"/>
          <w:b/>
          <w:bCs/>
          <w:color w:val="4472C4" w:themeColor="accent1"/>
        </w:rPr>
        <w:t>Dr Chris Willott</w:t>
      </w:r>
    </w:p>
    <w:p w14:paraId="7790D0A9" w14:textId="5E828F1E" w:rsidR="006E4944" w:rsidRDefault="00E512DD" w:rsidP="00083B4A">
      <w:pPr>
        <w:pStyle w:val="NormalWeb"/>
        <w:spacing w:before="0" w:beforeAutospacing="0" w:after="0" w:afterAutospacing="0"/>
        <w:rPr>
          <w:rFonts w:asciiTheme="majorHAnsi" w:hAnsiTheme="majorHAnsi" w:cstheme="majorHAnsi"/>
          <w:color w:val="000000" w:themeColor="text1"/>
        </w:rPr>
      </w:pPr>
      <w:r>
        <w:rPr>
          <w:rFonts w:asciiTheme="majorHAnsi" w:hAnsiTheme="majorHAnsi" w:cstheme="majorHAnsi"/>
          <w:color w:val="000000" w:themeColor="text1"/>
        </w:rPr>
        <w:t>Dr Willott is the Education Lead and Course Director of the MSc Global Health course at King’s College University. He has a PhD in International Development</w:t>
      </w:r>
      <w:r w:rsidR="004822D6">
        <w:rPr>
          <w:rFonts w:asciiTheme="majorHAnsi" w:hAnsiTheme="majorHAnsi" w:cstheme="majorHAnsi"/>
          <w:color w:val="000000" w:themeColor="text1"/>
        </w:rPr>
        <w:t xml:space="preserve">, investigating the Nigerian higher education sector. He has been teaching for </w:t>
      </w:r>
      <w:r w:rsidR="00EB5406">
        <w:rPr>
          <w:rFonts w:asciiTheme="majorHAnsi" w:hAnsiTheme="majorHAnsi" w:cstheme="majorHAnsi"/>
          <w:color w:val="000000" w:themeColor="text1"/>
        </w:rPr>
        <w:t xml:space="preserve">over </w:t>
      </w:r>
      <w:r w:rsidR="004822D6">
        <w:rPr>
          <w:rFonts w:asciiTheme="majorHAnsi" w:hAnsiTheme="majorHAnsi" w:cstheme="majorHAnsi"/>
          <w:color w:val="000000" w:themeColor="text1"/>
        </w:rPr>
        <w:t>17 years</w:t>
      </w:r>
      <w:r w:rsidR="00EB5406">
        <w:rPr>
          <w:rFonts w:asciiTheme="majorHAnsi" w:hAnsiTheme="majorHAnsi" w:cstheme="majorHAnsi"/>
          <w:color w:val="000000" w:themeColor="text1"/>
        </w:rPr>
        <w:t xml:space="preserve"> covering topics such as the relationship between states and societies and the discourse around development. </w:t>
      </w:r>
    </w:p>
    <w:p w14:paraId="0AC148C2" w14:textId="77777777" w:rsidR="004676A1" w:rsidRPr="006E4944" w:rsidRDefault="004676A1" w:rsidP="00083B4A">
      <w:pPr>
        <w:pStyle w:val="NormalWeb"/>
        <w:spacing w:before="0" w:beforeAutospacing="0" w:after="0" w:afterAutospacing="0"/>
        <w:rPr>
          <w:rFonts w:asciiTheme="majorHAnsi" w:hAnsiTheme="majorHAnsi" w:cstheme="majorHAnsi"/>
          <w:color w:val="000000" w:themeColor="text1"/>
        </w:rPr>
      </w:pPr>
    </w:p>
    <w:p w14:paraId="2F97D58F" w14:textId="5529BADF" w:rsidR="00083B4A" w:rsidRDefault="00CA2C5E" w:rsidP="00083B4A">
      <w:pPr>
        <w:pStyle w:val="NormalWeb"/>
        <w:spacing w:before="0" w:beforeAutospacing="0" w:after="0" w:afterAutospacing="0"/>
        <w:rPr>
          <w:rFonts w:asciiTheme="majorHAnsi" w:hAnsiTheme="majorHAnsi" w:cstheme="majorHAnsi"/>
          <w:b/>
          <w:bCs/>
          <w:color w:val="4472C4" w:themeColor="accent1"/>
        </w:rPr>
      </w:pPr>
      <w:r w:rsidRPr="006E4944">
        <w:rPr>
          <w:rFonts w:asciiTheme="majorHAnsi" w:hAnsiTheme="majorHAnsi" w:cstheme="majorHAnsi"/>
          <w:b/>
          <w:bCs/>
          <w:color w:val="4472C4" w:themeColor="accent1"/>
        </w:rPr>
        <w:t>Dr Jemma</w:t>
      </w:r>
      <w:r w:rsidR="00780C64" w:rsidRPr="006E4944">
        <w:rPr>
          <w:rFonts w:asciiTheme="majorHAnsi" w:hAnsiTheme="majorHAnsi" w:cstheme="majorHAnsi"/>
          <w:b/>
          <w:bCs/>
          <w:color w:val="4472C4" w:themeColor="accent1"/>
        </w:rPr>
        <w:t xml:space="preserve"> Wright</w:t>
      </w:r>
      <w:r w:rsidR="00AF7AE4">
        <w:rPr>
          <w:rFonts w:asciiTheme="majorHAnsi" w:hAnsiTheme="majorHAnsi" w:cstheme="majorHAnsi"/>
          <w:b/>
          <w:bCs/>
          <w:color w:val="4472C4" w:themeColor="accent1"/>
        </w:rPr>
        <w:t xml:space="preserve"> and the ICHG</w:t>
      </w:r>
    </w:p>
    <w:p w14:paraId="4876826F" w14:textId="31D44344" w:rsidR="00497D1C" w:rsidRDefault="007B4DC7" w:rsidP="00083B4A">
      <w:pPr>
        <w:pStyle w:val="NormalWeb"/>
        <w:spacing w:before="0" w:beforeAutospacing="0" w:after="0" w:afterAutospacing="0"/>
        <w:rPr>
          <w:rFonts w:asciiTheme="majorHAnsi" w:hAnsiTheme="majorHAnsi" w:cstheme="majorHAnsi"/>
          <w:color w:val="000000" w:themeColor="text1"/>
        </w:rPr>
      </w:pPr>
      <w:r>
        <w:rPr>
          <w:rFonts w:asciiTheme="majorHAnsi" w:hAnsiTheme="majorHAnsi" w:cstheme="majorHAnsi"/>
          <w:color w:val="000000" w:themeColor="text1"/>
        </w:rPr>
        <w:t xml:space="preserve">Dr Wright is a Speciality Doctor in Community Paediatrics </w:t>
      </w:r>
      <w:r w:rsidR="006A05E3">
        <w:rPr>
          <w:rFonts w:asciiTheme="majorHAnsi" w:hAnsiTheme="majorHAnsi" w:cstheme="majorHAnsi"/>
          <w:color w:val="000000" w:themeColor="text1"/>
        </w:rPr>
        <w:t>with a keen interest in Neurodisability, Paediatric Infectious Disease and Education and International Child Health. She Is on the board of the International Child Health Group</w:t>
      </w:r>
      <w:r w:rsidR="00B470B6">
        <w:rPr>
          <w:rFonts w:asciiTheme="majorHAnsi" w:hAnsiTheme="majorHAnsi" w:cstheme="majorHAnsi"/>
          <w:color w:val="000000" w:themeColor="text1"/>
        </w:rPr>
        <w:t>,</w:t>
      </w:r>
      <w:r w:rsidR="002820CE">
        <w:rPr>
          <w:rFonts w:asciiTheme="majorHAnsi" w:hAnsiTheme="majorHAnsi" w:cstheme="majorHAnsi"/>
          <w:color w:val="000000" w:themeColor="text1"/>
        </w:rPr>
        <w:t xml:space="preserve"> a special interest group of the Royal College of Paediatrics and Child Health that advocates for </w:t>
      </w:r>
      <w:r w:rsidR="00497D1C">
        <w:rPr>
          <w:rFonts w:asciiTheme="majorHAnsi" w:hAnsiTheme="majorHAnsi" w:cstheme="majorHAnsi"/>
          <w:color w:val="000000" w:themeColor="text1"/>
        </w:rPr>
        <w:t xml:space="preserve">better Child Health, Education and Training around the world. </w:t>
      </w:r>
    </w:p>
    <w:p w14:paraId="4A1973F6" w14:textId="77777777" w:rsidR="006A05E3" w:rsidRPr="007B4DC7" w:rsidRDefault="006A05E3" w:rsidP="00083B4A">
      <w:pPr>
        <w:pStyle w:val="NormalWeb"/>
        <w:spacing w:before="0" w:beforeAutospacing="0" w:after="0" w:afterAutospacing="0"/>
        <w:rPr>
          <w:rFonts w:asciiTheme="majorHAnsi" w:hAnsiTheme="majorHAnsi" w:cstheme="majorHAnsi"/>
          <w:color w:val="000000" w:themeColor="text1"/>
        </w:rPr>
      </w:pPr>
    </w:p>
    <w:p w14:paraId="2290D682" w14:textId="0EB54D50" w:rsidR="00780C64" w:rsidRDefault="00B308ED" w:rsidP="00083B4A">
      <w:pPr>
        <w:pStyle w:val="NormalWeb"/>
        <w:spacing w:before="0" w:beforeAutospacing="0" w:after="0" w:afterAutospacing="0"/>
        <w:rPr>
          <w:rFonts w:asciiTheme="majorHAnsi" w:hAnsiTheme="majorHAnsi" w:cstheme="majorHAnsi"/>
          <w:b/>
          <w:bCs/>
          <w:color w:val="4472C4" w:themeColor="accent1"/>
        </w:rPr>
      </w:pPr>
      <w:r w:rsidRPr="006E4944">
        <w:rPr>
          <w:rFonts w:asciiTheme="majorHAnsi" w:hAnsiTheme="majorHAnsi" w:cstheme="majorHAnsi"/>
          <w:b/>
          <w:bCs/>
          <w:color w:val="4472C4" w:themeColor="accent1"/>
        </w:rPr>
        <w:t xml:space="preserve">Professor Wendy Graham </w:t>
      </w:r>
    </w:p>
    <w:p w14:paraId="5673CD91" w14:textId="72A0BBD7" w:rsidR="00497D1C" w:rsidRDefault="0041667C" w:rsidP="00083B4A">
      <w:pPr>
        <w:pStyle w:val="NormalWeb"/>
        <w:spacing w:before="0" w:beforeAutospacing="0" w:after="0" w:afterAutospacing="0"/>
        <w:rPr>
          <w:rFonts w:asciiTheme="majorHAnsi" w:hAnsiTheme="majorHAnsi" w:cstheme="majorHAnsi"/>
          <w:color w:val="000000" w:themeColor="text1"/>
        </w:rPr>
      </w:pPr>
      <w:r>
        <w:rPr>
          <w:rFonts w:asciiTheme="majorHAnsi" w:hAnsiTheme="majorHAnsi" w:cstheme="majorHAnsi"/>
          <w:color w:val="000000" w:themeColor="text1"/>
        </w:rPr>
        <w:t>Professor Graham is a</w:t>
      </w:r>
      <w:r w:rsidR="00316112">
        <w:rPr>
          <w:rFonts w:asciiTheme="majorHAnsi" w:hAnsiTheme="majorHAnsi" w:cstheme="majorHAnsi"/>
          <w:color w:val="000000" w:themeColor="text1"/>
        </w:rPr>
        <w:t xml:space="preserve"> Professor at the London School of Hygiene and Tropical Medicine. She set up the school’s first research group dedicated to Maternal Health and continues to be involved in research, focusing on Infection Prevention and Control in Maternity and Neonatal units in low- and middle-income countries. She is also currently the head of the Maternal and New-born Health Group in the Department of Infectious Disease Epidemiology. </w:t>
      </w:r>
    </w:p>
    <w:p w14:paraId="574326FA" w14:textId="77777777" w:rsidR="00FF068A" w:rsidRDefault="00FF068A" w:rsidP="00083B4A">
      <w:pPr>
        <w:pStyle w:val="NormalWeb"/>
        <w:spacing w:before="0" w:beforeAutospacing="0" w:after="0" w:afterAutospacing="0"/>
        <w:rPr>
          <w:rFonts w:asciiTheme="majorHAnsi" w:hAnsiTheme="majorHAnsi" w:cstheme="majorHAnsi"/>
          <w:color w:val="000000" w:themeColor="text1"/>
        </w:rPr>
      </w:pPr>
    </w:p>
    <w:p w14:paraId="2CD78C0C" w14:textId="7EAF1EF8" w:rsidR="00FF068A" w:rsidRPr="00C53967" w:rsidRDefault="00806122" w:rsidP="00FF068A">
      <w:pPr>
        <w:pStyle w:val="NormalWeb"/>
        <w:spacing w:before="0" w:beforeAutospacing="0" w:after="0" w:afterAutospacing="0"/>
        <w:rPr>
          <w:rFonts w:asciiTheme="majorHAnsi" w:hAnsiTheme="majorHAnsi" w:cstheme="majorHAnsi"/>
          <w:b/>
          <w:bCs/>
          <w:color w:val="4472C4" w:themeColor="accent1"/>
        </w:rPr>
      </w:pPr>
      <w:r>
        <w:rPr>
          <w:rFonts w:asciiTheme="majorHAnsi" w:hAnsiTheme="majorHAnsi" w:cstheme="majorHAnsi"/>
          <w:b/>
          <w:bCs/>
          <w:color w:val="4472C4" w:themeColor="accent1"/>
        </w:rPr>
        <w:t xml:space="preserve">Dr </w:t>
      </w:r>
      <w:r w:rsidR="00FF068A">
        <w:rPr>
          <w:rFonts w:asciiTheme="majorHAnsi" w:hAnsiTheme="majorHAnsi" w:cstheme="majorHAnsi"/>
          <w:b/>
          <w:bCs/>
          <w:color w:val="4472C4" w:themeColor="accent1"/>
        </w:rPr>
        <w:t xml:space="preserve">Jake Parnian </w:t>
      </w:r>
    </w:p>
    <w:p w14:paraId="6424809F" w14:textId="6F199FE5" w:rsidR="00FF068A" w:rsidRDefault="00FF068A" w:rsidP="00FF068A">
      <w:pPr>
        <w:pStyle w:val="NormalWeb"/>
        <w:spacing w:before="0" w:beforeAutospacing="0" w:after="0" w:afterAutospacing="0"/>
        <w:rPr>
          <w:rFonts w:asciiTheme="majorHAnsi" w:hAnsiTheme="majorHAnsi" w:cstheme="majorHAnsi"/>
        </w:rPr>
      </w:pPr>
      <w:r>
        <w:rPr>
          <w:rFonts w:asciiTheme="majorHAnsi" w:hAnsiTheme="majorHAnsi" w:cstheme="majorHAnsi"/>
        </w:rPr>
        <w:t xml:space="preserve">Jake has been working as a doctor in the NHS for 5 years and has a masters in Climate Change </w:t>
      </w:r>
      <w:r w:rsidR="00B470B6">
        <w:rPr>
          <w:rFonts w:asciiTheme="majorHAnsi" w:hAnsiTheme="majorHAnsi" w:cstheme="majorHAnsi"/>
        </w:rPr>
        <w:t>from</w:t>
      </w:r>
      <w:r>
        <w:rPr>
          <w:rFonts w:asciiTheme="majorHAnsi" w:hAnsiTheme="majorHAnsi" w:cstheme="majorHAnsi"/>
        </w:rPr>
        <w:t xml:space="preserve"> K</w:t>
      </w:r>
      <w:r w:rsidR="00B470B6">
        <w:rPr>
          <w:rFonts w:asciiTheme="majorHAnsi" w:hAnsiTheme="majorHAnsi" w:cstheme="majorHAnsi"/>
        </w:rPr>
        <w:t>CL</w:t>
      </w:r>
      <w:r>
        <w:rPr>
          <w:rFonts w:asciiTheme="majorHAnsi" w:hAnsiTheme="majorHAnsi" w:cstheme="majorHAnsi"/>
        </w:rPr>
        <w:t>. With a strong passion for climate change and its effect on human health, h</w:t>
      </w:r>
      <w:r w:rsidR="00B470B6">
        <w:rPr>
          <w:rFonts w:asciiTheme="majorHAnsi" w:hAnsiTheme="majorHAnsi" w:cstheme="majorHAnsi"/>
        </w:rPr>
        <w:t>is previous work has aimed to</w:t>
      </w:r>
      <w:r>
        <w:rPr>
          <w:rFonts w:asciiTheme="majorHAnsi" w:hAnsiTheme="majorHAnsi" w:cstheme="majorHAnsi"/>
        </w:rPr>
        <w:t xml:space="preserve"> incorporat</w:t>
      </w:r>
      <w:r w:rsidR="00B470B6">
        <w:rPr>
          <w:rFonts w:asciiTheme="majorHAnsi" w:hAnsiTheme="majorHAnsi" w:cstheme="majorHAnsi"/>
        </w:rPr>
        <w:t>e</w:t>
      </w:r>
      <w:r>
        <w:rPr>
          <w:rFonts w:asciiTheme="majorHAnsi" w:hAnsiTheme="majorHAnsi" w:cstheme="majorHAnsi"/>
        </w:rPr>
        <w:t xml:space="preserve"> climate change </w:t>
      </w:r>
      <w:r w:rsidR="00B470B6">
        <w:rPr>
          <w:rFonts w:asciiTheme="majorHAnsi" w:hAnsiTheme="majorHAnsi" w:cstheme="majorHAnsi"/>
        </w:rPr>
        <w:t xml:space="preserve">knowledge </w:t>
      </w:r>
      <w:r>
        <w:rPr>
          <w:rFonts w:asciiTheme="majorHAnsi" w:hAnsiTheme="majorHAnsi" w:cstheme="majorHAnsi"/>
        </w:rPr>
        <w:t xml:space="preserve">and </w:t>
      </w:r>
      <w:r w:rsidR="00B470B6">
        <w:rPr>
          <w:rFonts w:asciiTheme="majorHAnsi" w:hAnsiTheme="majorHAnsi" w:cstheme="majorHAnsi"/>
        </w:rPr>
        <w:t xml:space="preserve">sustainable practices </w:t>
      </w:r>
      <w:r>
        <w:rPr>
          <w:rFonts w:asciiTheme="majorHAnsi" w:hAnsiTheme="majorHAnsi" w:cstheme="majorHAnsi"/>
        </w:rPr>
        <w:t>into the NHS through his teaching serie</w:t>
      </w:r>
      <w:r w:rsidR="000725FA">
        <w:rPr>
          <w:rFonts w:asciiTheme="majorHAnsi" w:hAnsiTheme="majorHAnsi" w:cstheme="majorHAnsi"/>
        </w:rPr>
        <w:t xml:space="preserve">s delivered </w:t>
      </w:r>
      <w:r>
        <w:rPr>
          <w:rFonts w:asciiTheme="majorHAnsi" w:hAnsiTheme="majorHAnsi" w:cstheme="majorHAnsi"/>
        </w:rPr>
        <w:t>across South London Hospital trusts. H</w:t>
      </w:r>
      <w:r w:rsidR="00B470B6">
        <w:rPr>
          <w:rFonts w:asciiTheme="majorHAnsi" w:hAnsiTheme="majorHAnsi" w:cstheme="majorHAnsi"/>
        </w:rPr>
        <w:t>e has a keen interest</w:t>
      </w:r>
      <w:r>
        <w:rPr>
          <w:rFonts w:asciiTheme="majorHAnsi" w:hAnsiTheme="majorHAnsi" w:cstheme="majorHAnsi"/>
        </w:rPr>
        <w:t xml:space="preserve"> in carbon-foot printing and sustainable respiratory and renal medicine and has been an active contributor to the respiratory care team at King’s College Hospital. </w:t>
      </w:r>
    </w:p>
    <w:p w14:paraId="1CC179BC" w14:textId="77777777" w:rsidR="000725FA" w:rsidRDefault="000725FA" w:rsidP="00083B4A">
      <w:pPr>
        <w:pStyle w:val="NormalWeb"/>
        <w:spacing w:before="0" w:beforeAutospacing="0" w:after="0" w:afterAutospacing="0"/>
        <w:rPr>
          <w:rFonts w:asciiTheme="majorHAnsi" w:hAnsiTheme="majorHAnsi" w:cstheme="majorHAnsi"/>
        </w:rPr>
      </w:pPr>
    </w:p>
    <w:p w14:paraId="1A8ED49E" w14:textId="77777777" w:rsidR="00B21A51" w:rsidRDefault="00B21A51" w:rsidP="00B21A51">
      <w:pPr>
        <w:pStyle w:val="NormalWeb"/>
        <w:spacing w:before="0" w:beforeAutospacing="0" w:after="0" w:afterAutospacing="0"/>
        <w:rPr>
          <w:rFonts w:asciiTheme="majorHAnsi" w:hAnsiTheme="majorHAnsi" w:cstheme="majorHAnsi"/>
          <w:b/>
          <w:bCs/>
          <w:color w:val="4472C4" w:themeColor="accent1"/>
        </w:rPr>
      </w:pPr>
      <w:r>
        <w:rPr>
          <w:rFonts w:asciiTheme="majorHAnsi" w:hAnsiTheme="majorHAnsi" w:cstheme="majorHAnsi"/>
          <w:b/>
          <w:bCs/>
          <w:color w:val="4472C4" w:themeColor="accent1"/>
        </w:rPr>
        <w:t>Professor Fouad M. Fouad</w:t>
      </w:r>
    </w:p>
    <w:p w14:paraId="6878690A" w14:textId="7262A21C" w:rsidR="00C53967" w:rsidRDefault="00B21A51" w:rsidP="00083B4A">
      <w:pPr>
        <w:pStyle w:val="NormalWeb"/>
        <w:spacing w:before="0" w:beforeAutospacing="0" w:after="0" w:afterAutospacing="0"/>
        <w:rPr>
          <w:rFonts w:asciiTheme="majorHAnsi" w:hAnsiTheme="majorHAnsi" w:cstheme="majorHAnsi"/>
          <w:color w:val="000000" w:themeColor="text1"/>
        </w:rPr>
      </w:pPr>
      <w:r w:rsidRPr="006E4944">
        <w:rPr>
          <w:rFonts w:asciiTheme="majorHAnsi" w:hAnsiTheme="majorHAnsi" w:cstheme="majorHAnsi"/>
          <w:b/>
          <w:bCs/>
          <w:color w:val="4472C4" w:themeColor="accent1"/>
        </w:rPr>
        <w:t xml:space="preserve"> </w:t>
      </w:r>
      <w:r>
        <w:rPr>
          <w:rFonts w:asciiTheme="majorHAnsi" w:hAnsiTheme="majorHAnsi" w:cstheme="majorHAnsi"/>
          <w:color w:val="000000" w:themeColor="text1"/>
        </w:rPr>
        <w:t xml:space="preserve">Professor Fouad is an Associate Professor of Public Health Practice at the Faculty of Health and Science at the American University of Beirut and the Co-Director of the Refugee Health Programme at Global Health Institute. He was also a General Surgeon and Director of Primary Health Care department in Aleppo, with specialist interest in HIV/AIDS, communicable and non-communicable disease, health policy and management and tobacco control programmes. </w:t>
      </w:r>
    </w:p>
    <w:p w14:paraId="3991084F" w14:textId="68C7E696" w:rsidR="00F86E89" w:rsidRDefault="00F86E89" w:rsidP="00083B4A">
      <w:pPr>
        <w:pStyle w:val="NormalWeb"/>
        <w:spacing w:before="0" w:beforeAutospacing="0" w:after="0" w:afterAutospacing="0"/>
        <w:rPr>
          <w:rFonts w:asciiTheme="majorHAnsi" w:hAnsiTheme="majorHAnsi" w:cstheme="majorHAnsi"/>
          <w:b/>
          <w:bCs/>
          <w:color w:val="4472C4" w:themeColor="accent1"/>
        </w:rPr>
      </w:pPr>
      <w:proofErr w:type="spellStart"/>
      <w:r w:rsidRPr="00F86E89">
        <w:rPr>
          <w:rFonts w:asciiTheme="majorHAnsi" w:hAnsiTheme="majorHAnsi" w:cstheme="majorHAnsi"/>
          <w:b/>
          <w:bCs/>
          <w:color w:val="4472C4" w:themeColor="accent1"/>
        </w:rPr>
        <w:lastRenderedPageBreak/>
        <w:t>Odein</w:t>
      </w:r>
      <w:proofErr w:type="spellEnd"/>
      <w:r w:rsidRPr="00F86E89">
        <w:rPr>
          <w:rFonts w:asciiTheme="majorHAnsi" w:hAnsiTheme="majorHAnsi" w:cstheme="majorHAnsi"/>
          <w:b/>
          <w:bCs/>
          <w:color w:val="4472C4" w:themeColor="accent1"/>
        </w:rPr>
        <w:t xml:space="preserve"> </w:t>
      </w:r>
      <w:proofErr w:type="spellStart"/>
      <w:r w:rsidRPr="00F86E89">
        <w:rPr>
          <w:rFonts w:asciiTheme="majorHAnsi" w:hAnsiTheme="majorHAnsi" w:cstheme="majorHAnsi"/>
          <w:b/>
          <w:bCs/>
          <w:color w:val="4472C4" w:themeColor="accent1"/>
        </w:rPr>
        <w:t>Princewill</w:t>
      </w:r>
      <w:proofErr w:type="spellEnd"/>
      <w:r w:rsidRPr="00F86E89">
        <w:rPr>
          <w:rFonts w:asciiTheme="majorHAnsi" w:hAnsiTheme="majorHAnsi" w:cstheme="majorHAnsi"/>
          <w:b/>
          <w:bCs/>
          <w:color w:val="4472C4" w:themeColor="accent1"/>
        </w:rPr>
        <w:t xml:space="preserve"> </w:t>
      </w:r>
    </w:p>
    <w:p w14:paraId="396CC56B" w14:textId="77777777" w:rsidR="005905D6" w:rsidRPr="00126B66" w:rsidRDefault="005905D6" w:rsidP="00083B4A">
      <w:pPr>
        <w:pStyle w:val="NormalWeb"/>
        <w:spacing w:before="0" w:beforeAutospacing="0" w:after="0" w:afterAutospacing="0"/>
        <w:rPr>
          <w:rFonts w:asciiTheme="majorHAnsi" w:hAnsiTheme="majorHAnsi" w:cstheme="majorHAnsi"/>
          <w:b/>
          <w:bCs/>
          <w:color w:val="4472C4" w:themeColor="accent1"/>
        </w:rPr>
      </w:pPr>
    </w:p>
    <w:p w14:paraId="1D1B1E04" w14:textId="7DCDC5B3" w:rsidR="005905D6" w:rsidRPr="00126B66" w:rsidRDefault="005905D6" w:rsidP="00083B4A">
      <w:pPr>
        <w:pStyle w:val="NormalWeb"/>
        <w:spacing w:before="0" w:beforeAutospacing="0" w:after="0" w:afterAutospacing="0"/>
        <w:rPr>
          <w:rFonts w:asciiTheme="majorHAnsi" w:hAnsiTheme="majorHAnsi" w:cstheme="majorHAnsi"/>
          <w:color w:val="000000" w:themeColor="text1"/>
        </w:rPr>
      </w:pPr>
      <w:proofErr w:type="spellStart"/>
      <w:r w:rsidRPr="00126B66">
        <w:rPr>
          <w:rFonts w:asciiTheme="majorHAnsi" w:hAnsiTheme="majorHAnsi" w:cstheme="majorHAnsi"/>
          <w:color w:val="000000" w:themeColor="text1"/>
        </w:rPr>
        <w:t>Odein</w:t>
      </w:r>
      <w:proofErr w:type="spellEnd"/>
      <w:r w:rsidRPr="00126B66">
        <w:rPr>
          <w:rFonts w:asciiTheme="majorHAnsi" w:hAnsiTheme="majorHAnsi" w:cstheme="majorHAnsi"/>
          <w:color w:val="000000" w:themeColor="text1"/>
        </w:rPr>
        <w:t xml:space="preserve"> is a Researcher at the University of Leeds, who specialises in </w:t>
      </w:r>
      <w:r w:rsidRPr="00126B66">
        <w:rPr>
          <w:rFonts w:asciiTheme="majorHAnsi" w:hAnsiTheme="majorHAnsi" w:cstheme="majorHAnsi"/>
          <w:shd w:val="clear" w:color="auto" w:fill="FFFFFF"/>
        </w:rPr>
        <w:t>International Law and Global Governance</w:t>
      </w:r>
      <w:r w:rsidRPr="00126B66">
        <w:rPr>
          <w:rFonts w:asciiTheme="majorHAnsi" w:hAnsiTheme="majorHAnsi" w:cstheme="majorHAnsi"/>
          <w:shd w:val="clear" w:color="auto" w:fill="FFFFFF"/>
        </w:rPr>
        <w:t>. She is currently supporting the School of Medicine in their efforts to decolonise the curriculum. She has contributed to the research surrounding the current socio-economic order of the world</w:t>
      </w:r>
      <w:r w:rsidR="00AD3292" w:rsidRPr="00126B66">
        <w:rPr>
          <w:rFonts w:asciiTheme="majorHAnsi" w:hAnsiTheme="majorHAnsi" w:cstheme="majorHAnsi"/>
          <w:shd w:val="clear" w:color="auto" w:fill="FFFFFF"/>
        </w:rPr>
        <w:t xml:space="preserve">. </w:t>
      </w:r>
    </w:p>
    <w:p w14:paraId="327E0788" w14:textId="77777777" w:rsidR="00F86E89" w:rsidRPr="00126B66" w:rsidRDefault="00F86E89" w:rsidP="00083B4A">
      <w:pPr>
        <w:pStyle w:val="NormalWeb"/>
        <w:spacing w:before="0" w:beforeAutospacing="0" w:after="0" w:afterAutospacing="0"/>
        <w:rPr>
          <w:rFonts w:asciiTheme="majorHAnsi" w:hAnsiTheme="majorHAnsi" w:cstheme="majorHAnsi"/>
          <w:b/>
          <w:bCs/>
          <w:color w:val="4472C4" w:themeColor="accent1"/>
        </w:rPr>
      </w:pPr>
    </w:p>
    <w:p w14:paraId="4D45B95A" w14:textId="61377E69" w:rsidR="00F86E89" w:rsidRPr="00126B66" w:rsidRDefault="00F86E89" w:rsidP="00083B4A">
      <w:pPr>
        <w:pStyle w:val="NormalWeb"/>
        <w:spacing w:before="0" w:beforeAutospacing="0" w:after="0" w:afterAutospacing="0"/>
        <w:rPr>
          <w:rFonts w:asciiTheme="majorHAnsi" w:hAnsiTheme="majorHAnsi" w:cstheme="majorHAnsi"/>
          <w:b/>
          <w:bCs/>
          <w:color w:val="4472C4" w:themeColor="accent1"/>
        </w:rPr>
      </w:pPr>
      <w:r w:rsidRPr="00126B66">
        <w:rPr>
          <w:rFonts w:asciiTheme="majorHAnsi" w:hAnsiTheme="majorHAnsi" w:cstheme="majorHAnsi"/>
          <w:b/>
          <w:bCs/>
          <w:color w:val="4472C4" w:themeColor="accent1"/>
        </w:rPr>
        <w:t xml:space="preserve">Professor </w:t>
      </w:r>
      <w:r w:rsidR="0031134B" w:rsidRPr="00126B66">
        <w:rPr>
          <w:rFonts w:asciiTheme="majorHAnsi" w:hAnsiTheme="majorHAnsi" w:cstheme="majorHAnsi"/>
          <w:b/>
          <w:bCs/>
          <w:color w:val="4472C4" w:themeColor="accent1"/>
        </w:rPr>
        <w:t xml:space="preserve">Kabir Sheik </w:t>
      </w:r>
    </w:p>
    <w:p w14:paraId="0C25511A" w14:textId="77777777" w:rsidR="00AD3292" w:rsidRPr="00126B66" w:rsidRDefault="00AD3292" w:rsidP="00083B4A">
      <w:pPr>
        <w:pStyle w:val="NormalWeb"/>
        <w:spacing w:before="0" w:beforeAutospacing="0" w:after="0" w:afterAutospacing="0"/>
        <w:rPr>
          <w:rFonts w:asciiTheme="majorHAnsi" w:hAnsiTheme="majorHAnsi" w:cstheme="majorHAnsi"/>
          <w:b/>
          <w:bCs/>
          <w:color w:val="4472C4" w:themeColor="accent1"/>
        </w:rPr>
      </w:pPr>
    </w:p>
    <w:p w14:paraId="6A3A736A" w14:textId="0DCB0917" w:rsidR="00AD3292" w:rsidRPr="00126B66" w:rsidRDefault="00EB5B2B" w:rsidP="00083B4A">
      <w:pPr>
        <w:pStyle w:val="NormalWeb"/>
        <w:spacing w:before="0" w:beforeAutospacing="0" w:after="0" w:afterAutospacing="0"/>
        <w:rPr>
          <w:rFonts w:asciiTheme="minorHAnsi" w:hAnsiTheme="minorHAnsi" w:cstheme="minorHAnsi"/>
          <w:b/>
          <w:bCs/>
          <w:color w:val="4472C4" w:themeColor="accent1"/>
        </w:rPr>
      </w:pPr>
      <w:r w:rsidRPr="00126B66">
        <w:rPr>
          <w:rFonts w:asciiTheme="minorHAnsi" w:hAnsiTheme="minorHAnsi" w:cstheme="minorHAnsi"/>
          <w:color w:val="505050"/>
          <w:spacing w:val="5"/>
          <w:shd w:val="clear" w:color="auto" w:fill="FFFFFF"/>
        </w:rPr>
        <w:t xml:space="preserve">Professor Sheik is a </w:t>
      </w:r>
      <w:r w:rsidRPr="00126B66">
        <w:rPr>
          <w:rFonts w:asciiTheme="minorHAnsi" w:hAnsiTheme="minorHAnsi" w:cstheme="minorHAnsi"/>
          <w:color w:val="505050"/>
          <w:spacing w:val="5"/>
          <w:shd w:val="clear" w:color="auto" w:fill="FFFFFF"/>
        </w:rPr>
        <w:t xml:space="preserve">health policy and systems researcher, planner, </w:t>
      </w:r>
      <w:r w:rsidR="0060059E" w:rsidRPr="00126B66">
        <w:rPr>
          <w:rFonts w:asciiTheme="minorHAnsi" w:hAnsiTheme="minorHAnsi" w:cstheme="minorHAnsi"/>
          <w:color w:val="505050"/>
          <w:spacing w:val="5"/>
          <w:shd w:val="clear" w:color="auto" w:fill="FFFFFF"/>
        </w:rPr>
        <w:t>practitioner,</w:t>
      </w:r>
      <w:r w:rsidRPr="00126B66">
        <w:rPr>
          <w:rFonts w:asciiTheme="minorHAnsi" w:hAnsiTheme="minorHAnsi" w:cstheme="minorHAnsi"/>
          <w:color w:val="505050"/>
          <w:spacing w:val="5"/>
          <w:shd w:val="clear" w:color="auto" w:fill="FFFFFF"/>
        </w:rPr>
        <w:t xml:space="preserve"> and educato</w:t>
      </w:r>
      <w:r w:rsidRPr="00126B66">
        <w:rPr>
          <w:rFonts w:asciiTheme="minorHAnsi" w:hAnsiTheme="minorHAnsi" w:cstheme="minorHAnsi"/>
          <w:color w:val="505050"/>
          <w:spacing w:val="5"/>
          <w:shd w:val="clear" w:color="auto" w:fill="FFFFFF"/>
        </w:rPr>
        <w:t xml:space="preserve">r, working </w:t>
      </w:r>
      <w:r w:rsidRPr="00126B66">
        <w:rPr>
          <w:rFonts w:asciiTheme="minorHAnsi" w:hAnsiTheme="minorHAnsi" w:cstheme="minorHAnsi"/>
          <w:color w:val="505050"/>
          <w:spacing w:val="5"/>
          <w:shd w:val="clear" w:color="auto" w:fill="FFFFFF"/>
        </w:rPr>
        <w:t xml:space="preserve">across Asia, Africa, Europe, Australia and South America. </w:t>
      </w:r>
      <w:r w:rsidRPr="00126B66">
        <w:rPr>
          <w:rFonts w:asciiTheme="minorHAnsi" w:hAnsiTheme="minorHAnsi" w:cstheme="minorHAnsi"/>
          <w:color w:val="505050"/>
          <w:spacing w:val="5"/>
          <w:shd w:val="clear" w:color="auto" w:fill="FFFFFF"/>
        </w:rPr>
        <w:t xml:space="preserve">He has worked as a </w:t>
      </w:r>
      <w:r w:rsidRPr="00126B66">
        <w:rPr>
          <w:rFonts w:asciiTheme="minorHAnsi" w:hAnsiTheme="minorHAnsi" w:cstheme="minorHAnsi"/>
          <w:color w:val="505050"/>
          <w:spacing w:val="5"/>
          <w:shd w:val="clear" w:color="auto" w:fill="FFFFFF"/>
        </w:rPr>
        <w:t>Policy Advisor at the Alliance for Health Policy and Systems Research, World Health Organization,</w:t>
      </w:r>
      <w:r w:rsidRPr="00126B66">
        <w:rPr>
          <w:rFonts w:asciiTheme="minorHAnsi" w:hAnsiTheme="minorHAnsi" w:cstheme="minorHAnsi"/>
          <w:color w:val="505050"/>
          <w:spacing w:val="5"/>
          <w:shd w:val="clear" w:color="auto" w:fill="FFFFFF"/>
        </w:rPr>
        <w:t xml:space="preserve"> and as a</w:t>
      </w:r>
      <w:r w:rsidRPr="00126B66">
        <w:rPr>
          <w:rFonts w:asciiTheme="minorHAnsi" w:hAnsiTheme="minorHAnsi" w:cstheme="minorHAnsi"/>
          <w:color w:val="505050"/>
          <w:spacing w:val="5"/>
          <w:shd w:val="clear" w:color="auto" w:fill="FFFFFF"/>
        </w:rPr>
        <w:t xml:space="preserve"> Director for Research and Policy at the Public Health Foundation of India (PHFI), New Delhi</w:t>
      </w:r>
      <w:r w:rsidRPr="00126B66">
        <w:rPr>
          <w:rFonts w:asciiTheme="minorHAnsi" w:hAnsiTheme="minorHAnsi" w:cstheme="minorHAnsi"/>
          <w:color w:val="505050"/>
          <w:spacing w:val="5"/>
          <w:shd w:val="clear" w:color="auto" w:fill="FFFFFF"/>
        </w:rPr>
        <w:t xml:space="preserve">. In </w:t>
      </w:r>
      <w:r w:rsidR="0060059E" w:rsidRPr="00126B66">
        <w:rPr>
          <w:rFonts w:asciiTheme="minorHAnsi" w:hAnsiTheme="minorHAnsi" w:cstheme="minorHAnsi"/>
          <w:color w:val="505050"/>
          <w:spacing w:val="5"/>
          <w:shd w:val="clear" w:color="auto" w:fill="FFFFFF"/>
        </w:rPr>
        <w:t>addition,</w:t>
      </w:r>
      <w:r w:rsidRPr="00126B66">
        <w:rPr>
          <w:rFonts w:asciiTheme="minorHAnsi" w:hAnsiTheme="minorHAnsi" w:cstheme="minorHAnsi"/>
          <w:color w:val="505050"/>
          <w:spacing w:val="5"/>
          <w:shd w:val="clear" w:color="auto" w:fill="FFFFFF"/>
        </w:rPr>
        <w:t xml:space="preserve"> he has </w:t>
      </w:r>
      <w:r w:rsidRPr="00126B66">
        <w:rPr>
          <w:rFonts w:asciiTheme="minorHAnsi" w:hAnsiTheme="minorHAnsi" w:cstheme="minorHAnsi"/>
          <w:color w:val="505050"/>
          <w:spacing w:val="5"/>
          <w:shd w:val="clear" w:color="auto" w:fill="FFFFFF"/>
        </w:rPr>
        <w:t>worked in different roles for the Governments of India and Delhi, DfID, the London School of Hygiene and Tropical Medicine (LSHTM), WHO and UNICEF.</w:t>
      </w:r>
    </w:p>
    <w:p w14:paraId="7D4F96CA" w14:textId="77777777" w:rsidR="00ED667C" w:rsidRDefault="00ED667C" w:rsidP="00083B4A">
      <w:pPr>
        <w:pStyle w:val="NormalWeb"/>
        <w:spacing w:before="0" w:beforeAutospacing="0" w:after="0" w:afterAutospacing="0"/>
        <w:rPr>
          <w:rFonts w:asciiTheme="majorHAnsi" w:hAnsiTheme="majorHAnsi" w:cstheme="majorHAnsi"/>
          <w:color w:val="000000" w:themeColor="text1"/>
        </w:rPr>
      </w:pPr>
    </w:p>
    <w:p w14:paraId="27201EBB" w14:textId="5542C36A" w:rsidR="00D6779F" w:rsidRPr="00D6779F" w:rsidRDefault="00083B4A" w:rsidP="00083B4A">
      <w:pPr>
        <w:pStyle w:val="NormalWeb"/>
        <w:spacing w:before="0" w:beforeAutospacing="0" w:after="0" w:afterAutospacing="0"/>
        <w:rPr>
          <w:rFonts w:asciiTheme="majorHAnsi" w:hAnsiTheme="majorHAnsi" w:cstheme="majorHAnsi"/>
          <w:color w:val="4472C4" w:themeColor="accent1"/>
          <w:sz w:val="36"/>
          <w:szCs w:val="36"/>
        </w:rPr>
      </w:pPr>
      <w:r w:rsidRPr="00D6779F">
        <w:rPr>
          <w:rFonts w:asciiTheme="majorHAnsi" w:hAnsiTheme="majorHAnsi" w:cstheme="majorHAnsi"/>
          <w:color w:val="4472C4" w:themeColor="accent1"/>
          <w:sz w:val="36"/>
          <w:szCs w:val="36"/>
        </w:rPr>
        <w:t xml:space="preserve">Year One Course Outline and Learning Objectives </w:t>
      </w:r>
    </w:p>
    <w:p w14:paraId="53FE5BA8" w14:textId="77777777" w:rsidR="00F851D3" w:rsidRPr="00323133" w:rsidRDefault="00F851D3" w:rsidP="00F851D3">
      <w:pPr>
        <w:shd w:val="clear" w:color="auto" w:fill="FFFFFF"/>
        <w:spacing w:before="100" w:beforeAutospacing="1" w:after="100" w:afterAutospacing="1" w:line="240" w:lineRule="auto"/>
        <w:rPr>
          <w:rFonts w:asciiTheme="majorHAnsi" w:eastAsia="Times New Roman" w:hAnsiTheme="majorHAnsi" w:cstheme="majorHAnsi"/>
          <w:sz w:val="24"/>
          <w:szCs w:val="24"/>
          <w:lang w:eastAsia="en-GB"/>
        </w:rPr>
      </w:pPr>
      <w:r w:rsidRPr="00323133">
        <w:rPr>
          <w:rFonts w:asciiTheme="majorHAnsi" w:eastAsia="Times New Roman" w:hAnsiTheme="majorHAnsi" w:cstheme="majorHAnsi"/>
          <w:sz w:val="24"/>
          <w:szCs w:val="24"/>
          <w:lang w:eastAsia="en-GB"/>
        </w:rPr>
        <w:t xml:space="preserve">By the end of the course, students will be able to: </w:t>
      </w:r>
    </w:p>
    <w:p w14:paraId="600F2E25" w14:textId="77777777" w:rsidR="00F851D3" w:rsidRPr="006F448F" w:rsidRDefault="00F851D3" w:rsidP="00F851D3">
      <w:pPr>
        <w:pStyle w:val="ListParagraph"/>
        <w:numPr>
          <w:ilvl w:val="0"/>
          <w:numId w:val="1"/>
        </w:numPr>
        <w:shd w:val="clear" w:color="auto" w:fill="FFFFFF"/>
        <w:spacing w:before="100" w:beforeAutospacing="1" w:after="100" w:afterAutospacing="1" w:line="240" w:lineRule="auto"/>
        <w:rPr>
          <w:rFonts w:eastAsia="Times New Roman" w:cstheme="majorHAnsi"/>
          <w:sz w:val="24"/>
          <w:szCs w:val="24"/>
          <w:lang w:eastAsia="en-GB"/>
        </w:rPr>
      </w:pPr>
      <w:r w:rsidRPr="006F448F">
        <w:rPr>
          <w:rFonts w:eastAsia="Times New Roman" w:cstheme="majorHAnsi"/>
          <w:sz w:val="24"/>
          <w:szCs w:val="24"/>
          <w:lang w:eastAsia="en-GB"/>
        </w:rPr>
        <w:t xml:space="preserve">Describe the main determinants of health (social, environmental, and commercial) and how they vary across different populations and contexts. </w:t>
      </w:r>
    </w:p>
    <w:p w14:paraId="416A33C8" w14:textId="760AC28A" w:rsidR="00F851D3" w:rsidRPr="006F448F" w:rsidRDefault="00F851D3" w:rsidP="00F851D3">
      <w:pPr>
        <w:pStyle w:val="ListParagraph"/>
        <w:numPr>
          <w:ilvl w:val="0"/>
          <w:numId w:val="1"/>
        </w:numPr>
        <w:shd w:val="clear" w:color="auto" w:fill="FFFFFF"/>
        <w:spacing w:before="100" w:beforeAutospacing="1" w:after="100" w:afterAutospacing="1" w:line="240" w:lineRule="auto"/>
        <w:rPr>
          <w:rFonts w:eastAsia="Times New Roman" w:cstheme="majorHAnsi"/>
          <w:sz w:val="24"/>
          <w:szCs w:val="24"/>
          <w:lang w:eastAsia="en-GB"/>
        </w:rPr>
      </w:pPr>
      <w:r w:rsidRPr="006F448F">
        <w:rPr>
          <w:rFonts w:eastAsia="Times New Roman" w:cstheme="majorHAnsi"/>
          <w:sz w:val="24"/>
          <w:szCs w:val="24"/>
          <w:lang w:eastAsia="en-GB"/>
        </w:rPr>
        <w:t xml:space="preserve">Explain the global burden of disease and its distribution and identify major health challenges facing different regions of the world. </w:t>
      </w:r>
    </w:p>
    <w:p w14:paraId="2251608A" w14:textId="4455E590" w:rsidR="00F851D3" w:rsidRPr="006F448F" w:rsidRDefault="00F851D3" w:rsidP="00F851D3">
      <w:pPr>
        <w:pStyle w:val="ListParagraph"/>
        <w:numPr>
          <w:ilvl w:val="0"/>
          <w:numId w:val="1"/>
        </w:numPr>
        <w:shd w:val="clear" w:color="auto" w:fill="FFFFFF"/>
        <w:spacing w:before="100" w:beforeAutospacing="1" w:after="100" w:afterAutospacing="1" w:line="240" w:lineRule="auto"/>
        <w:rPr>
          <w:rFonts w:eastAsia="Times New Roman" w:cstheme="majorHAnsi"/>
          <w:sz w:val="24"/>
          <w:szCs w:val="24"/>
          <w:lang w:eastAsia="en-GB"/>
        </w:rPr>
      </w:pPr>
      <w:r w:rsidRPr="006F448F">
        <w:rPr>
          <w:rFonts w:eastAsia="Times New Roman" w:cstheme="majorHAnsi"/>
          <w:sz w:val="24"/>
          <w:szCs w:val="24"/>
          <w:lang w:eastAsia="en-GB"/>
        </w:rPr>
        <w:t xml:space="preserve">Analyse health systems and policies in different countries and </w:t>
      </w:r>
      <w:r w:rsidR="003E281A" w:rsidRPr="006F448F">
        <w:rPr>
          <w:rFonts w:eastAsia="Times New Roman" w:cstheme="majorHAnsi"/>
          <w:sz w:val="24"/>
          <w:szCs w:val="24"/>
          <w:lang w:eastAsia="en-GB"/>
        </w:rPr>
        <w:t>compare</w:t>
      </w:r>
      <w:r w:rsidRPr="006F448F">
        <w:rPr>
          <w:rFonts w:eastAsia="Times New Roman" w:cstheme="majorHAnsi"/>
          <w:sz w:val="24"/>
          <w:szCs w:val="24"/>
          <w:lang w:eastAsia="en-GB"/>
        </w:rPr>
        <w:t xml:space="preserve"> different models of healthcare delivery. </w:t>
      </w:r>
    </w:p>
    <w:p w14:paraId="26F162A7" w14:textId="1BA2BEFD" w:rsidR="00F851D3" w:rsidRPr="006F448F" w:rsidRDefault="00F851D3" w:rsidP="00F851D3">
      <w:pPr>
        <w:pStyle w:val="ListParagraph"/>
        <w:numPr>
          <w:ilvl w:val="0"/>
          <w:numId w:val="1"/>
        </w:numPr>
        <w:shd w:val="clear" w:color="auto" w:fill="FFFFFF"/>
        <w:spacing w:before="100" w:beforeAutospacing="1" w:after="100" w:afterAutospacing="1" w:line="240" w:lineRule="auto"/>
        <w:rPr>
          <w:rFonts w:eastAsia="Times New Roman" w:cstheme="majorHAnsi"/>
          <w:sz w:val="24"/>
          <w:szCs w:val="24"/>
          <w:lang w:eastAsia="en-GB"/>
        </w:rPr>
      </w:pPr>
      <w:r w:rsidRPr="006F448F">
        <w:rPr>
          <w:rFonts w:eastAsia="Times New Roman" w:cstheme="majorHAnsi"/>
          <w:sz w:val="24"/>
          <w:szCs w:val="24"/>
          <w:lang w:eastAsia="en-GB"/>
        </w:rPr>
        <w:t>Critically evaluate different approaches to addressing Global Health challenges, including prevention, treatment, and policy interventions</w:t>
      </w:r>
      <w:r w:rsidR="00A37A21">
        <w:rPr>
          <w:rFonts w:eastAsia="Times New Roman" w:cstheme="majorHAnsi"/>
          <w:sz w:val="24"/>
          <w:szCs w:val="24"/>
          <w:lang w:eastAsia="en-GB"/>
        </w:rPr>
        <w:t>.</w:t>
      </w:r>
    </w:p>
    <w:p w14:paraId="15627650" w14:textId="77777777" w:rsidR="00F851D3" w:rsidRPr="006F448F" w:rsidRDefault="00F851D3" w:rsidP="00F851D3">
      <w:pPr>
        <w:pStyle w:val="ListParagraph"/>
        <w:numPr>
          <w:ilvl w:val="0"/>
          <w:numId w:val="1"/>
        </w:numPr>
        <w:shd w:val="clear" w:color="auto" w:fill="FFFFFF"/>
        <w:spacing w:before="100" w:beforeAutospacing="1" w:after="100" w:afterAutospacing="1" w:line="240" w:lineRule="auto"/>
        <w:rPr>
          <w:rFonts w:eastAsia="Times New Roman" w:cstheme="majorHAnsi"/>
          <w:sz w:val="24"/>
          <w:szCs w:val="24"/>
          <w:lang w:eastAsia="en-GB"/>
        </w:rPr>
      </w:pPr>
      <w:r w:rsidRPr="006F448F">
        <w:rPr>
          <w:rFonts w:eastAsia="Times New Roman" w:cstheme="majorHAnsi"/>
          <w:sz w:val="24"/>
          <w:szCs w:val="24"/>
          <w:lang w:eastAsia="en-GB"/>
        </w:rPr>
        <w:t xml:space="preserve">Demonstrate an understanding of cultural competence and the importance of working with local communities and stakeholders in Global Health work. </w:t>
      </w:r>
    </w:p>
    <w:p w14:paraId="7DD45160" w14:textId="51C39F33" w:rsidR="00ED667C" w:rsidRPr="00ED667C" w:rsidRDefault="00F851D3" w:rsidP="00ED667C">
      <w:pPr>
        <w:pStyle w:val="ListParagraph"/>
        <w:numPr>
          <w:ilvl w:val="0"/>
          <w:numId w:val="1"/>
        </w:numPr>
        <w:shd w:val="clear" w:color="auto" w:fill="FFFFFF"/>
        <w:spacing w:before="100" w:beforeAutospacing="1" w:after="100" w:afterAutospacing="1" w:line="240" w:lineRule="auto"/>
        <w:rPr>
          <w:rFonts w:eastAsia="Times New Roman" w:cstheme="majorHAnsi"/>
          <w:sz w:val="24"/>
          <w:szCs w:val="24"/>
          <w:lang w:eastAsia="en-GB"/>
        </w:rPr>
      </w:pPr>
      <w:r w:rsidRPr="006F448F">
        <w:rPr>
          <w:rFonts w:eastAsia="Times New Roman" w:cstheme="majorHAnsi"/>
          <w:sz w:val="24"/>
          <w:szCs w:val="24"/>
          <w:lang w:eastAsia="en-GB"/>
        </w:rPr>
        <w:t xml:space="preserve">Develop practical skills and competencies for Global Health work, including </w:t>
      </w:r>
      <w:r w:rsidR="00A37A21">
        <w:rPr>
          <w:rFonts w:eastAsia="Times New Roman" w:cstheme="majorHAnsi"/>
          <w:sz w:val="24"/>
          <w:szCs w:val="24"/>
          <w:lang w:eastAsia="en-GB"/>
        </w:rPr>
        <w:t xml:space="preserve">an understanding of Global Health Ethics and ability to navigate different health systems. </w:t>
      </w:r>
      <w:r w:rsidRPr="006F448F">
        <w:rPr>
          <w:rFonts w:eastAsia="Times New Roman" w:cstheme="majorHAnsi"/>
          <w:sz w:val="24"/>
          <w:szCs w:val="24"/>
          <w:lang w:eastAsia="en-GB"/>
        </w:rPr>
        <w:t xml:space="preserve"> </w:t>
      </w:r>
    </w:p>
    <w:p w14:paraId="7D9AEF41" w14:textId="61A43260" w:rsidR="0030211D" w:rsidRPr="00D6779F" w:rsidRDefault="00D6779F" w:rsidP="00083B4A">
      <w:pPr>
        <w:pStyle w:val="NormalWeb"/>
        <w:spacing w:before="0" w:beforeAutospacing="0" w:after="0" w:afterAutospacing="0"/>
        <w:rPr>
          <w:rFonts w:asciiTheme="majorHAnsi" w:hAnsiTheme="majorHAnsi" w:cstheme="majorHAnsi"/>
          <w:color w:val="4472C4" w:themeColor="accent1"/>
          <w:sz w:val="36"/>
          <w:szCs w:val="36"/>
        </w:rPr>
      </w:pPr>
      <w:r w:rsidRPr="00D6779F">
        <w:rPr>
          <w:rFonts w:asciiTheme="majorHAnsi" w:hAnsiTheme="majorHAnsi" w:cstheme="majorHAnsi"/>
          <w:color w:val="4472C4" w:themeColor="accent1"/>
          <w:sz w:val="36"/>
          <w:szCs w:val="36"/>
        </w:rPr>
        <w:t xml:space="preserve">Course Schedule </w:t>
      </w:r>
    </w:p>
    <w:p w14:paraId="25F72540" w14:textId="77777777" w:rsidR="00083B4A" w:rsidRPr="00965E5D" w:rsidRDefault="00083B4A" w:rsidP="00083B4A">
      <w:pPr>
        <w:pStyle w:val="NormalWeb"/>
        <w:spacing w:before="0" w:beforeAutospacing="0" w:after="0" w:afterAutospacing="0"/>
        <w:rPr>
          <w:rFonts w:asciiTheme="majorHAnsi" w:hAnsiTheme="majorHAnsi" w:cstheme="majorHAnsi"/>
        </w:rPr>
      </w:pPr>
      <w:r w:rsidRPr="00965E5D">
        <w:rPr>
          <w:rFonts w:asciiTheme="majorHAnsi" w:hAnsiTheme="majorHAnsi" w:cstheme="majorHAnsi"/>
        </w:rPr>
        <w:t> </w:t>
      </w:r>
    </w:p>
    <w:tbl>
      <w:tblPr>
        <w:tblStyle w:val="TableGrid"/>
        <w:tblW w:w="0" w:type="auto"/>
        <w:tblLook w:val="04A0" w:firstRow="1" w:lastRow="0" w:firstColumn="1" w:lastColumn="0" w:noHBand="0" w:noVBand="1"/>
      </w:tblPr>
      <w:tblGrid>
        <w:gridCol w:w="1271"/>
        <w:gridCol w:w="7745"/>
      </w:tblGrid>
      <w:tr w:rsidR="0043172A" w:rsidRPr="00495319" w14:paraId="05EACFA6" w14:textId="77777777" w:rsidTr="0043172A">
        <w:tc>
          <w:tcPr>
            <w:tcW w:w="1271" w:type="dxa"/>
          </w:tcPr>
          <w:p w14:paraId="39DB4FAE" w14:textId="16A0FF4A" w:rsidR="0043172A" w:rsidRPr="00DB0546" w:rsidRDefault="0043172A" w:rsidP="002A2F52">
            <w:pPr>
              <w:pStyle w:val="NormalWeb"/>
              <w:spacing w:before="0" w:beforeAutospacing="0" w:after="0" w:afterAutospacing="0"/>
              <w:rPr>
                <w:rFonts w:asciiTheme="majorHAnsi" w:hAnsiTheme="majorHAnsi" w:cstheme="majorHAnsi"/>
                <w:b/>
                <w:bCs/>
              </w:rPr>
            </w:pPr>
            <w:r w:rsidRPr="00DB0546">
              <w:rPr>
                <w:rFonts w:asciiTheme="majorHAnsi" w:hAnsiTheme="majorHAnsi" w:cstheme="majorHAnsi"/>
                <w:b/>
                <w:bCs/>
              </w:rPr>
              <w:t>Proposed Date</w:t>
            </w:r>
          </w:p>
        </w:tc>
        <w:tc>
          <w:tcPr>
            <w:tcW w:w="7745" w:type="dxa"/>
          </w:tcPr>
          <w:p w14:paraId="2D8C9988" w14:textId="77777777" w:rsidR="0043172A" w:rsidRPr="00DB0546" w:rsidRDefault="0043172A" w:rsidP="002A2F52">
            <w:pPr>
              <w:pStyle w:val="NormalWeb"/>
              <w:spacing w:before="0" w:beforeAutospacing="0" w:after="0" w:afterAutospacing="0"/>
              <w:rPr>
                <w:rFonts w:asciiTheme="majorHAnsi" w:hAnsiTheme="majorHAnsi" w:cstheme="majorHAnsi"/>
                <w:b/>
                <w:bCs/>
              </w:rPr>
            </w:pPr>
          </w:p>
        </w:tc>
      </w:tr>
      <w:tr w:rsidR="00495319" w:rsidRPr="00495319" w14:paraId="657EEAC8" w14:textId="77777777" w:rsidTr="0043172A">
        <w:tc>
          <w:tcPr>
            <w:tcW w:w="1271" w:type="dxa"/>
          </w:tcPr>
          <w:p w14:paraId="7694E687" w14:textId="478A6F49" w:rsidR="00495319" w:rsidRPr="00DB0546" w:rsidRDefault="00AA2F61" w:rsidP="002A2F52">
            <w:pPr>
              <w:pStyle w:val="NormalWeb"/>
              <w:spacing w:before="0" w:beforeAutospacing="0" w:after="0" w:afterAutospacing="0"/>
              <w:rPr>
                <w:rFonts w:asciiTheme="majorHAnsi" w:hAnsiTheme="majorHAnsi" w:cstheme="majorHAnsi"/>
                <w:b/>
                <w:bCs/>
              </w:rPr>
            </w:pPr>
            <w:r w:rsidRPr="00DB0546">
              <w:rPr>
                <w:rFonts w:asciiTheme="majorHAnsi" w:hAnsiTheme="majorHAnsi" w:cstheme="majorHAnsi"/>
              </w:rPr>
              <w:t>2</w:t>
            </w:r>
            <w:r w:rsidR="006C4668" w:rsidRPr="00DB0546">
              <w:rPr>
                <w:rFonts w:asciiTheme="majorHAnsi" w:hAnsiTheme="majorHAnsi" w:cstheme="majorHAnsi"/>
              </w:rPr>
              <w:t>8</w:t>
            </w:r>
            <w:r w:rsidRPr="00DB0546">
              <w:rPr>
                <w:rFonts w:asciiTheme="majorHAnsi" w:hAnsiTheme="majorHAnsi" w:cstheme="majorHAnsi"/>
              </w:rPr>
              <w:t>/09/23</w:t>
            </w:r>
          </w:p>
        </w:tc>
        <w:tc>
          <w:tcPr>
            <w:tcW w:w="7745" w:type="dxa"/>
          </w:tcPr>
          <w:p w14:paraId="5A2C0314" w14:textId="613AD284" w:rsidR="00A37A21" w:rsidRPr="00DB0546" w:rsidRDefault="00495319" w:rsidP="002A2F52">
            <w:pPr>
              <w:pStyle w:val="NormalWeb"/>
              <w:spacing w:before="0" w:beforeAutospacing="0" w:after="0" w:afterAutospacing="0"/>
              <w:rPr>
                <w:rFonts w:asciiTheme="majorHAnsi" w:hAnsiTheme="majorHAnsi" w:cstheme="majorHAnsi"/>
              </w:rPr>
            </w:pPr>
            <w:r w:rsidRPr="00DB0546">
              <w:rPr>
                <w:rFonts w:asciiTheme="majorHAnsi" w:hAnsiTheme="majorHAnsi" w:cstheme="majorHAnsi"/>
                <w:b/>
                <w:bCs/>
              </w:rPr>
              <w:t>Week 1 - Introduction to Global Health</w:t>
            </w:r>
            <w:r w:rsidRPr="00DB0546">
              <w:rPr>
                <w:rFonts w:asciiTheme="majorHAnsi" w:hAnsiTheme="majorHAnsi" w:cstheme="majorHAnsi"/>
              </w:rPr>
              <w:t>:</w:t>
            </w:r>
          </w:p>
        </w:tc>
      </w:tr>
      <w:tr w:rsidR="003F172B" w:rsidRPr="00495319" w14:paraId="01487E1C" w14:textId="77777777" w:rsidTr="0043172A">
        <w:tc>
          <w:tcPr>
            <w:tcW w:w="1271" w:type="dxa"/>
          </w:tcPr>
          <w:p w14:paraId="0D740F7A" w14:textId="1A42EC67" w:rsidR="003F172B" w:rsidRPr="00DB0546" w:rsidRDefault="00061EF5" w:rsidP="002A2F52">
            <w:pPr>
              <w:pStyle w:val="NormalWeb"/>
              <w:spacing w:before="0" w:beforeAutospacing="0" w:after="0" w:afterAutospacing="0"/>
              <w:rPr>
                <w:rFonts w:asciiTheme="majorHAnsi" w:hAnsiTheme="majorHAnsi" w:cstheme="majorHAnsi"/>
              </w:rPr>
            </w:pPr>
            <w:r>
              <w:rPr>
                <w:rFonts w:asciiTheme="majorHAnsi" w:hAnsiTheme="majorHAnsi" w:cstheme="majorHAnsi"/>
              </w:rPr>
              <w:t xml:space="preserve">1pm </w:t>
            </w:r>
          </w:p>
        </w:tc>
        <w:tc>
          <w:tcPr>
            <w:tcW w:w="7745" w:type="dxa"/>
          </w:tcPr>
          <w:p w14:paraId="38827ED5" w14:textId="45D41E72" w:rsidR="003F172B" w:rsidRPr="00DB0546" w:rsidRDefault="00FF068A" w:rsidP="002A2F52">
            <w:pPr>
              <w:pStyle w:val="NormalWeb"/>
              <w:spacing w:before="0" w:beforeAutospacing="0" w:after="0" w:afterAutospacing="0"/>
              <w:rPr>
                <w:rFonts w:asciiTheme="majorHAnsi" w:hAnsiTheme="majorHAnsi" w:cstheme="majorHAnsi"/>
                <w:b/>
                <w:bCs/>
              </w:rPr>
            </w:pPr>
            <w:r>
              <w:rPr>
                <w:rFonts w:asciiTheme="majorHAnsi" w:hAnsiTheme="majorHAnsi" w:cstheme="majorHAnsi"/>
                <w:b/>
                <w:bCs/>
              </w:rPr>
              <w:t>Dr Chris Willott</w:t>
            </w:r>
          </w:p>
        </w:tc>
      </w:tr>
      <w:tr w:rsidR="00495319" w:rsidRPr="00495319" w14:paraId="5360A2D6" w14:textId="77777777" w:rsidTr="0043172A">
        <w:tc>
          <w:tcPr>
            <w:tcW w:w="1271" w:type="dxa"/>
          </w:tcPr>
          <w:p w14:paraId="7CD12B50" w14:textId="4410450A" w:rsidR="00495319" w:rsidRPr="00DB0546" w:rsidRDefault="00495319" w:rsidP="002A2F52">
            <w:pPr>
              <w:pStyle w:val="NormalWeb"/>
              <w:spacing w:before="0" w:beforeAutospacing="0" w:after="0" w:afterAutospacing="0"/>
              <w:rPr>
                <w:rFonts w:asciiTheme="majorHAnsi" w:hAnsiTheme="majorHAnsi" w:cstheme="majorHAnsi"/>
              </w:rPr>
            </w:pPr>
          </w:p>
        </w:tc>
        <w:tc>
          <w:tcPr>
            <w:tcW w:w="7745" w:type="dxa"/>
          </w:tcPr>
          <w:p w14:paraId="5101F6A9" w14:textId="74B91E6D" w:rsidR="00495319" w:rsidRPr="00DB0546" w:rsidRDefault="00495319" w:rsidP="002A2F52">
            <w:pPr>
              <w:pStyle w:val="NormalWeb"/>
              <w:spacing w:before="0" w:beforeAutospacing="0" w:after="0" w:afterAutospacing="0"/>
              <w:rPr>
                <w:rFonts w:asciiTheme="majorHAnsi" w:hAnsiTheme="majorHAnsi" w:cstheme="majorHAnsi"/>
              </w:rPr>
            </w:pPr>
            <w:r w:rsidRPr="00DB0546">
              <w:rPr>
                <w:rFonts w:asciiTheme="majorHAnsi" w:hAnsiTheme="majorHAnsi" w:cstheme="majorHAnsi"/>
              </w:rPr>
              <w:t>Understand key concepts and definitions in Global Health.</w:t>
            </w:r>
          </w:p>
        </w:tc>
      </w:tr>
      <w:tr w:rsidR="00495319" w:rsidRPr="00495319" w14:paraId="51D5768B" w14:textId="77777777" w:rsidTr="0043172A">
        <w:tc>
          <w:tcPr>
            <w:tcW w:w="1271" w:type="dxa"/>
          </w:tcPr>
          <w:p w14:paraId="0DB220D9" w14:textId="77777777" w:rsidR="00495319" w:rsidRPr="00DB0546" w:rsidRDefault="00495319" w:rsidP="002A2F52">
            <w:pPr>
              <w:pStyle w:val="NormalWeb"/>
              <w:spacing w:before="0" w:beforeAutospacing="0" w:after="0" w:afterAutospacing="0"/>
              <w:rPr>
                <w:rFonts w:asciiTheme="majorHAnsi" w:hAnsiTheme="majorHAnsi" w:cstheme="majorHAnsi"/>
              </w:rPr>
            </w:pPr>
          </w:p>
        </w:tc>
        <w:tc>
          <w:tcPr>
            <w:tcW w:w="7745" w:type="dxa"/>
          </w:tcPr>
          <w:p w14:paraId="3D53C5BB" w14:textId="3BA6EBD5" w:rsidR="00495319" w:rsidRPr="00DB0546" w:rsidRDefault="00495319" w:rsidP="002A2F52">
            <w:pPr>
              <w:pStyle w:val="NormalWeb"/>
              <w:spacing w:before="0" w:beforeAutospacing="0" w:after="0" w:afterAutospacing="0"/>
              <w:rPr>
                <w:rFonts w:asciiTheme="majorHAnsi" w:hAnsiTheme="majorHAnsi" w:cstheme="majorHAnsi"/>
              </w:rPr>
            </w:pPr>
            <w:r w:rsidRPr="00DB0546">
              <w:rPr>
                <w:rFonts w:asciiTheme="majorHAnsi" w:hAnsiTheme="majorHAnsi" w:cstheme="majorHAnsi"/>
              </w:rPr>
              <w:t>Identify major health challenges facing the world and the global burden of disease.</w:t>
            </w:r>
          </w:p>
        </w:tc>
      </w:tr>
      <w:tr w:rsidR="00495319" w:rsidRPr="00495319" w14:paraId="57941FEA" w14:textId="77777777" w:rsidTr="0043172A">
        <w:tc>
          <w:tcPr>
            <w:tcW w:w="1271" w:type="dxa"/>
          </w:tcPr>
          <w:p w14:paraId="34108CD0" w14:textId="77777777" w:rsidR="00495319" w:rsidRPr="00DB0546" w:rsidRDefault="00495319" w:rsidP="002A2F52">
            <w:pPr>
              <w:pStyle w:val="NormalWeb"/>
              <w:spacing w:before="0" w:beforeAutospacing="0" w:after="0" w:afterAutospacing="0"/>
              <w:rPr>
                <w:rFonts w:asciiTheme="majorHAnsi" w:hAnsiTheme="majorHAnsi" w:cstheme="majorHAnsi"/>
              </w:rPr>
            </w:pPr>
          </w:p>
        </w:tc>
        <w:tc>
          <w:tcPr>
            <w:tcW w:w="7745" w:type="dxa"/>
          </w:tcPr>
          <w:p w14:paraId="053183A6" w14:textId="2CB19792" w:rsidR="00495319" w:rsidRPr="00DB0546" w:rsidRDefault="00495319" w:rsidP="002A2F52">
            <w:pPr>
              <w:pStyle w:val="NormalWeb"/>
              <w:spacing w:before="0" w:beforeAutospacing="0" w:after="0" w:afterAutospacing="0"/>
              <w:rPr>
                <w:rFonts w:asciiTheme="majorHAnsi" w:hAnsiTheme="majorHAnsi" w:cstheme="majorHAnsi"/>
              </w:rPr>
            </w:pPr>
          </w:p>
        </w:tc>
      </w:tr>
      <w:tr w:rsidR="00495319" w:rsidRPr="00495319" w14:paraId="5A15D1C2" w14:textId="77777777" w:rsidTr="0043172A">
        <w:tc>
          <w:tcPr>
            <w:tcW w:w="1271" w:type="dxa"/>
          </w:tcPr>
          <w:p w14:paraId="70C666BD" w14:textId="3E6EB9CC" w:rsidR="00495319" w:rsidRPr="00DB0546" w:rsidRDefault="006C4668" w:rsidP="002A2F52">
            <w:pPr>
              <w:pStyle w:val="NormalWeb"/>
              <w:spacing w:before="0" w:beforeAutospacing="0" w:after="0" w:afterAutospacing="0"/>
              <w:rPr>
                <w:rFonts w:asciiTheme="majorHAnsi" w:hAnsiTheme="majorHAnsi" w:cstheme="majorHAnsi"/>
              </w:rPr>
            </w:pPr>
            <w:r w:rsidRPr="00DB0546">
              <w:rPr>
                <w:rFonts w:asciiTheme="majorHAnsi" w:hAnsiTheme="majorHAnsi" w:cstheme="majorHAnsi"/>
              </w:rPr>
              <w:t>05/10/23</w:t>
            </w:r>
          </w:p>
        </w:tc>
        <w:tc>
          <w:tcPr>
            <w:tcW w:w="7745" w:type="dxa"/>
          </w:tcPr>
          <w:p w14:paraId="68993F14" w14:textId="28AB0006" w:rsidR="00A37A21" w:rsidRPr="00A37A21" w:rsidRDefault="00495319" w:rsidP="002A2F52">
            <w:pPr>
              <w:pStyle w:val="NormalWeb"/>
              <w:spacing w:before="0" w:beforeAutospacing="0" w:after="0" w:afterAutospacing="0"/>
              <w:rPr>
                <w:rFonts w:asciiTheme="majorHAnsi" w:hAnsiTheme="majorHAnsi" w:cstheme="majorHAnsi"/>
                <w:b/>
                <w:bCs/>
              </w:rPr>
            </w:pPr>
            <w:r w:rsidRPr="00DB0546">
              <w:rPr>
                <w:rFonts w:asciiTheme="majorHAnsi" w:hAnsiTheme="majorHAnsi" w:cstheme="majorHAnsi"/>
              </w:rPr>
              <w:t> </w:t>
            </w:r>
            <w:r w:rsidRPr="00DB0546">
              <w:rPr>
                <w:rFonts w:asciiTheme="majorHAnsi" w:hAnsiTheme="majorHAnsi" w:cstheme="majorHAnsi"/>
                <w:b/>
                <w:bCs/>
              </w:rPr>
              <w:t>Week 2 - Child Health:</w:t>
            </w:r>
          </w:p>
        </w:tc>
      </w:tr>
      <w:tr w:rsidR="00FF068A" w:rsidRPr="00495319" w14:paraId="365EB468" w14:textId="77777777" w:rsidTr="0043172A">
        <w:tc>
          <w:tcPr>
            <w:tcW w:w="1271" w:type="dxa"/>
          </w:tcPr>
          <w:p w14:paraId="0FFF6BF2" w14:textId="1FD775B1" w:rsidR="00FF068A" w:rsidRPr="00DB0546" w:rsidRDefault="00061EF5" w:rsidP="002A2F52">
            <w:pPr>
              <w:pStyle w:val="NormalWeb"/>
              <w:spacing w:before="0" w:beforeAutospacing="0" w:after="0" w:afterAutospacing="0"/>
              <w:rPr>
                <w:rFonts w:asciiTheme="majorHAnsi" w:hAnsiTheme="majorHAnsi" w:cstheme="majorHAnsi"/>
              </w:rPr>
            </w:pPr>
            <w:r>
              <w:rPr>
                <w:rFonts w:asciiTheme="majorHAnsi" w:hAnsiTheme="majorHAnsi" w:cstheme="majorHAnsi"/>
              </w:rPr>
              <w:t>1pm</w:t>
            </w:r>
          </w:p>
        </w:tc>
        <w:tc>
          <w:tcPr>
            <w:tcW w:w="7745" w:type="dxa"/>
          </w:tcPr>
          <w:p w14:paraId="54DCD185" w14:textId="176C4607" w:rsidR="00FF068A" w:rsidRPr="00FF068A" w:rsidRDefault="00FF068A" w:rsidP="002A2F52">
            <w:pPr>
              <w:pStyle w:val="NormalWeb"/>
              <w:spacing w:before="0" w:beforeAutospacing="0" w:after="0" w:afterAutospacing="0"/>
              <w:rPr>
                <w:rFonts w:asciiTheme="majorHAnsi" w:hAnsiTheme="majorHAnsi" w:cstheme="majorHAnsi"/>
                <w:b/>
                <w:bCs/>
              </w:rPr>
            </w:pPr>
            <w:r>
              <w:rPr>
                <w:rFonts w:asciiTheme="majorHAnsi" w:hAnsiTheme="majorHAnsi" w:cstheme="majorHAnsi"/>
                <w:b/>
                <w:bCs/>
              </w:rPr>
              <w:t xml:space="preserve">Dr Jemma Wright </w:t>
            </w:r>
          </w:p>
        </w:tc>
      </w:tr>
      <w:tr w:rsidR="00495319" w:rsidRPr="00495319" w14:paraId="7967B779" w14:textId="77777777" w:rsidTr="0043172A">
        <w:tc>
          <w:tcPr>
            <w:tcW w:w="1271" w:type="dxa"/>
          </w:tcPr>
          <w:p w14:paraId="6F85AB47" w14:textId="77777777" w:rsidR="00495319" w:rsidRPr="00DB0546" w:rsidRDefault="00495319" w:rsidP="002A2F52">
            <w:pPr>
              <w:pStyle w:val="NormalWeb"/>
              <w:spacing w:before="0" w:beforeAutospacing="0" w:after="0" w:afterAutospacing="0"/>
              <w:rPr>
                <w:rFonts w:asciiTheme="majorHAnsi" w:hAnsiTheme="majorHAnsi" w:cstheme="majorHAnsi"/>
              </w:rPr>
            </w:pPr>
          </w:p>
        </w:tc>
        <w:tc>
          <w:tcPr>
            <w:tcW w:w="7745" w:type="dxa"/>
          </w:tcPr>
          <w:p w14:paraId="121CE41C" w14:textId="46322B49" w:rsidR="00495319" w:rsidRPr="00DB0546" w:rsidRDefault="00495319" w:rsidP="002A2F52">
            <w:pPr>
              <w:pStyle w:val="NormalWeb"/>
              <w:spacing w:before="0" w:beforeAutospacing="0" w:after="0" w:afterAutospacing="0"/>
              <w:rPr>
                <w:rFonts w:asciiTheme="majorHAnsi" w:hAnsiTheme="majorHAnsi" w:cstheme="majorHAnsi"/>
              </w:rPr>
            </w:pPr>
            <w:r w:rsidRPr="00DB0546">
              <w:rPr>
                <w:rFonts w:asciiTheme="majorHAnsi" w:hAnsiTheme="majorHAnsi" w:cstheme="majorHAnsi"/>
              </w:rPr>
              <w:t xml:space="preserve">Looking at Global Paediatric </w:t>
            </w:r>
            <w:r w:rsidR="00C47715">
              <w:rPr>
                <w:rFonts w:asciiTheme="majorHAnsi" w:hAnsiTheme="majorHAnsi" w:cstheme="majorHAnsi"/>
              </w:rPr>
              <w:t>medicine</w:t>
            </w:r>
            <w:r w:rsidRPr="00DB0546">
              <w:rPr>
                <w:rFonts w:asciiTheme="majorHAnsi" w:hAnsiTheme="majorHAnsi" w:cstheme="majorHAnsi"/>
              </w:rPr>
              <w:t xml:space="preserve"> understanding key developments in the field, </w:t>
            </w:r>
            <w:proofErr w:type="gramStart"/>
            <w:r w:rsidRPr="00DB0546">
              <w:rPr>
                <w:rFonts w:asciiTheme="majorHAnsi" w:hAnsiTheme="majorHAnsi" w:cstheme="majorHAnsi"/>
              </w:rPr>
              <w:t>challenges</w:t>
            </w:r>
            <w:proofErr w:type="gramEnd"/>
            <w:r w:rsidRPr="00DB0546">
              <w:rPr>
                <w:rFonts w:asciiTheme="majorHAnsi" w:hAnsiTheme="majorHAnsi" w:cstheme="majorHAnsi"/>
              </w:rPr>
              <w:t xml:space="preserve"> and future targets.</w:t>
            </w:r>
          </w:p>
        </w:tc>
      </w:tr>
      <w:tr w:rsidR="00495319" w:rsidRPr="00495319" w14:paraId="7F34DF74" w14:textId="77777777" w:rsidTr="0043172A">
        <w:tc>
          <w:tcPr>
            <w:tcW w:w="1271" w:type="dxa"/>
          </w:tcPr>
          <w:p w14:paraId="133E6EF4" w14:textId="77777777" w:rsidR="00495319" w:rsidRPr="00DB0546" w:rsidRDefault="00495319" w:rsidP="002A2F52">
            <w:pPr>
              <w:pStyle w:val="NormalWeb"/>
              <w:spacing w:before="0" w:beforeAutospacing="0" w:after="0" w:afterAutospacing="0"/>
              <w:rPr>
                <w:rFonts w:asciiTheme="majorHAnsi" w:hAnsiTheme="majorHAnsi" w:cstheme="majorHAnsi"/>
              </w:rPr>
            </w:pPr>
          </w:p>
        </w:tc>
        <w:tc>
          <w:tcPr>
            <w:tcW w:w="7745" w:type="dxa"/>
          </w:tcPr>
          <w:p w14:paraId="1AF68ABB" w14:textId="77C67333" w:rsidR="00495319" w:rsidRPr="00DB0546" w:rsidRDefault="00495319" w:rsidP="002A2F52">
            <w:pPr>
              <w:pStyle w:val="NormalWeb"/>
              <w:spacing w:before="0" w:beforeAutospacing="0" w:after="0" w:afterAutospacing="0"/>
              <w:rPr>
                <w:rFonts w:asciiTheme="majorHAnsi" w:hAnsiTheme="majorHAnsi" w:cstheme="majorHAnsi"/>
              </w:rPr>
            </w:pPr>
          </w:p>
        </w:tc>
      </w:tr>
      <w:tr w:rsidR="00495319" w:rsidRPr="00495319" w14:paraId="3F82AD69" w14:textId="77777777" w:rsidTr="0043172A">
        <w:tc>
          <w:tcPr>
            <w:tcW w:w="1271" w:type="dxa"/>
          </w:tcPr>
          <w:p w14:paraId="741F4CA3" w14:textId="754E8EF5" w:rsidR="00495319" w:rsidRPr="00DB0546" w:rsidRDefault="006C4668" w:rsidP="002A2F52">
            <w:pPr>
              <w:pStyle w:val="NormalWeb"/>
              <w:spacing w:before="0" w:beforeAutospacing="0" w:after="0" w:afterAutospacing="0"/>
              <w:rPr>
                <w:rFonts w:asciiTheme="majorHAnsi" w:hAnsiTheme="majorHAnsi" w:cstheme="majorHAnsi"/>
              </w:rPr>
            </w:pPr>
            <w:r w:rsidRPr="00DB0546">
              <w:rPr>
                <w:rFonts w:asciiTheme="majorHAnsi" w:hAnsiTheme="majorHAnsi" w:cstheme="majorHAnsi"/>
              </w:rPr>
              <w:t>12/10/23</w:t>
            </w:r>
          </w:p>
        </w:tc>
        <w:tc>
          <w:tcPr>
            <w:tcW w:w="7745" w:type="dxa"/>
          </w:tcPr>
          <w:p w14:paraId="2A6D55D6" w14:textId="432CB980" w:rsidR="00A37A21" w:rsidRPr="00FF068A" w:rsidRDefault="00495319" w:rsidP="002A2F52">
            <w:pPr>
              <w:pStyle w:val="NormalWeb"/>
              <w:spacing w:before="0" w:beforeAutospacing="0" w:after="0" w:afterAutospacing="0"/>
              <w:rPr>
                <w:rFonts w:asciiTheme="majorHAnsi" w:hAnsiTheme="majorHAnsi" w:cstheme="majorHAnsi"/>
                <w:b/>
                <w:bCs/>
              </w:rPr>
            </w:pPr>
            <w:r w:rsidRPr="00DB0546">
              <w:rPr>
                <w:rFonts w:asciiTheme="majorHAnsi" w:hAnsiTheme="majorHAnsi" w:cstheme="majorHAnsi"/>
                <w:b/>
                <w:bCs/>
              </w:rPr>
              <w:t>Week 3 - Maternal and Neonatal Health:</w:t>
            </w:r>
          </w:p>
        </w:tc>
      </w:tr>
      <w:tr w:rsidR="00FF068A" w:rsidRPr="00495319" w14:paraId="7771DCB6" w14:textId="77777777" w:rsidTr="0043172A">
        <w:tc>
          <w:tcPr>
            <w:tcW w:w="1271" w:type="dxa"/>
          </w:tcPr>
          <w:p w14:paraId="566770D8" w14:textId="7D53D90C" w:rsidR="00FF068A" w:rsidRPr="00DB0546" w:rsidRDefault="00061EF5" w:rsidP="002A2F52">
            <w:pPr>
              <w:pStyle w:val="NormalWeb"/>
              <w:spacing w:before="0" w:beforeAutospacing="0" w:after="0" w:afterAutospacing="0"/>
              <w:rPr>
                <w:rFonts w:asciiTheme="majorHAnsi" w:hAnsiTheme="majorHAnsi" w:cstheme="majorHAnsi"/>
              </w:rPr>
            </w:pPr>
            <w:r>
              <w:rPr>
                <w:rFonts w:asciiTheme="majorHAnsi" w:hAnsiTheme="majorHAnsi" w:cstheme="majorHAnsi"/>
              </w:rPr>
              <w:t>1pm</w:t>
            </w:r>
          </w:p>
        </w:tc>
        <w:tc>
          <w:tcPr>
            <w:tcW w:w="7745" w:type="dxa"/>
          </w:tcPr>
          <w:p w14:paraId="5960F3B2" w14:textId="662D2548" w:rsidR="00FF068A" w:rsidRPr="00DB0546" w:rsidRDefault="00FF068A" w:rsidP="002A2F52">
            <w:pPr>
              <w:pStyle w:val="NormalWeb"/>
              <w:spacing w:before="0" w:beforeAutospacing="0" w:after="0" w:afterAutospacing="0"/>
              <w:rPr>
                <w:rFonts w:asciiTheme="majorHAnsi" w:hAnsiTheme="majorHAnsi" w:cstheme="majorHAnsi"/>
                <w:b/>
                <w:bCs/>
              </w:rPr>
            </w:pPr>
            <w:r w:rsidRPr="00FF068A">
              <w:rPr>
                <w:rFonts w:asciiTheme="majorHAnsi" w:hAnsiTheme="majorHAnsi" w:cstheme="majorHAnsi"/>
                <w:b/>
                <w:bCs/>
              </w:rPr>
              <w:t xml:space="preserve">Professor </w:t>
            </w:r>
            <w:r>
              <w:rPr>
                <w:rFonts w:asciiTheme="majorHAnsi" w:hAnsiTheme="majorHAnsi" w:cstheme="majorHAnsi"/>
                <w:b/>
                <w:bCs/>
              </w:rPr>
              <w:t>Wendy Graham</w:t>
            </w:r>
          </w:p>
        </w:tc>
      </w:tr>
      <w:tr w:rsidR="00495319" w:rsidRPr="00495319" w14:paraId="1E501C59" w14:textId="77777777" w:rsidTr="0043172A">
        <w:tc>
          <w:tcPr>
            <w:tcW w:w="1271" w:type="dxa"/>
          </w:tcPr>
          <w:p w14:paraId="68388A04" w14:textId="77777777" w:rsidR="00495319" w:rsidRPr="00DB0546" w:rsidRDefault="00495319" w:rsidP="002A2F52">
            <w:pPr>
              <w:pStyle w:val="NormalWeb"/>
              <w:spacing w:before="0" w:beforeAutospacing="0" w:after="0" w:afterAutospacing="0"/>
              <w:rPr>
                <w:rFonts w:asciiTheme="majorHAnsi" w:hAnsiTheme="majorHAnsi" w:cstheme="majorHAnsi"/>
              </w:rPr>
            </w:pPr>
          </w:p>
        </w:tc>
        <w:tc>
          <w:tcPr>
            <w:tcW w:w="7745" w:type="dxa"/>
          </w:tcPr>
          <w:p w14:paraId="1343779A" w14:textId="48ECCEA7" w:rsidR="00495319" w:rsidRPr="00DB0546" w:rsidRDefault="00495319" w:rsidP="002A2F52">
            <w:pPr>
              <w:pStyle w:val="NormalWeb"/>
              <w:spacing w:before="0" w:beforeAutospacing="0" w:after="0" w:afterAutospacing="0"/>
              <w:rPr>
                <w:rFonts w:asciiTheme="majorHAnsi" w:hAnsiTheme="majorHAnsi" w:cstheme="majorHAnsi"/>
              </w:rPr>
            </w:pPr>
            <w:r w:rsidRPr="00DB0546">
              <w:rPr>
                <w:rFonts w:asciiTheme="majorHAnsi" w:hAnsiTheme="majorHAnsi" w:cstheme="majorHAnsi"/>
              </w:rPr>
              <w:t xml:space="preserve">Identify major challenges in maternal and </w:t>
            </w:r>
            <w:r w:rsidR="00F444FC">
              <w:rPr>
                <w:rFonts w:asciiTheme="majorHAnsi" w:hAnsiTheme="majorHAnsi" w:cstheme="majorHAnsi"/>
              </w:rPr>
              <w:t>neonatal</w:t>
            </w:r>
            <w:r w:rsidRPr="00DB0546">
              <w:rPr>
                <w:rFonts w:asciiTheme="majorHAnsi" w:hAnsiTheme="majorHAnsi" w:cstheme="majorHAnsi"/>
              </w:rPr>
              <w:t xml:space="preserve"> health.</w:t>
            </w:r>
          </w:p>
        </w:tc>
      </w:tr>
      <w:tr w:rsidR="00495319" w:rsidRPr="00495319" w14:paraId="2A2F4DD8" w14:textId="77777777" w:rsidTr="0043172A">
        <w:tc>
          <w:tcPr>
            <w:tcW w:w="1271" w:type="dxa"/>
          </w:tcPr>
          <w:p w14:paraId="731B43D5" w14:textId="77777777" w:rsidR="00495319" w:rsidRPr="00DB0546" w:rsidRDefault="00495319" w:rsidP="002A2F52">
            <w:pPr>
              <w:pStyle w:val="NormalWeb"/>
              <w:spacing w:before="0" w:beforeAutospacing="0" w:after="0" w:afterAutospacing="0"/>
              <w:rPr>
                <w:rFonts w:asciiTheme="majorHAnsi" w:hAnsiTheme="majorHAnsi" w:cstheme="majorHAnsi"/>
              </w:rPr>
            </w:pPr>
          </w:p>
        </w:tc>
        <w:tc>
          <w:tcPr>
            <w:tcW w:w="7745" w:type="dxa"/>
          </w:tcPr>
          <w:p w14:paraId="025C4E2A" w14:textId="2029C9B0" w:rsidR="00495319" w:rsidRPr="00DB0546" w:rsidRDefault="00495319" w:rsidP="002A2F52">
            <w:pPr>
              <w:pStyle w:val="NormalWeb"/>
              <w:spacing w:before="0" w:beforeAutospacing="0" w:after="0" w:afterAutospacing="0"/>
              <w:rPr>
                <w:rFonts w:asciiTheme="majorHAnsi" w:hAnsiTheme="majorHAnsi" w:cstheme="majorHAnsi"/>
              </w:rPr>
            </w:pPr>
            <w:r w:rsidRPr="00DB0546">
              <w:rPr>
                <w:rFonts w:asciiTheme="majorHAnsi" w:hAnsiTheme="majorHAnsi" w:cstheme="majorHAnsi"/>
              </w:rPr>
              <w:t xml:space="preserve">Understand existing targets and programs in maternal and </w:t>
            </w:r>
            <w:r w:rsidR="00F444FC">
              <w:rPr>
                <w:rFonts w:asciiTheme="majorHAnsi" w:hAnsiTheme="majorHAnsi" w:cstheme="majorHAnsi"/>
              </w:rPr>
              <w:t>neonatal</w:t>
            </w:r>
            <w:r w:rsidRPr="00DB0546">
              <w:rPr>
                <w:rFonts w:asciiTheme="majorHAnsi" w:hAnsiTheme="majorHAnsi" w:cstheme="majorHAnsi"/>
              </w:rPr>
              <w:t xml:space="preserve"> health.</w:t>
            </w:r>
          </w:p>
        </w:tc>
      </w:tr>
      <w:tr w:rsidR="00495319" w:rsidRPr="00495319" w14:paraId="2982E98C" w14:textId="77777777" w:rsidTr="0043172A">
        <w:tc>
          <w:tcPr>
            <w:tcW w:w="1271" w:type="dxa"/>
          </w:tcPr>
          <w:p w14:paraId="7E93FFAE" w14:textId="77777777" w:rsidR="00495319" w:rsidRPr="00DB0546" w:rsidRDefault="00495319" w:rsidP="002A2F52">
            <w:pPr>
              <w:pStyle w:val="NormalWeb"/>
              <w:spacing w:before="0" w:beforeAutospacing="0" w:after="0" w:afterAutospacing="0"/>
              <w:rPr>
                <w:rFonts w:asciiTheme="majorHAnsi" w:hAnsiTheme="majorHAnsi" w:cstheme="majorHAnsi"/>
              </w:rPr>
            </w:pPr>
          </w:p>
        </w:tc>
        <w:tc>
          <w:tcPr>
            <w:tcW w:w="7745" w:type="dxa"/>
          </w:tcPr>
          <w:p w14:paraId="73CA0DDE" w14:textId="464FCDB9" w:rsidR="00FF068A" w:rsidRPr="00DB0546" w:rsidRDefault="00FF068A" w:rsidP="002A2F52">
            <w:pPr>
              <w:pStyle w:val="NormalWeb"/>
              <w:spacing w:before="0" w:beforeAutospacing="0" w:after="0" w:afterAutospacing="0"/>
              <w:rPr>
                <w:rFonts w:asciiTheme="majorHAnsi" w:hAnsiTheme="majorHAnsi" w:cstheme="majorHAnsi"/>
              </w:rPr>
            </w:pPr>
          </w:p>
        </w:tc>
      </w:tr>
      <w:tr w:rsidR="00495319" w:rsidRPr="00495319" w14:paraId="0E33B6AC" w14:textId="77777777" w:rsidTr="0043172A">
        <w:tc>
          <w:tcPr>
            <w:tcW w:w="1271" w:type="dxa"/>
          </w:tcPr>
          <w:p w14:paraId="58269280" w14:textId="08971EF1" w:rsidR="00495319" w:rsidRPr="00DB0546" w:rsidRDefault="006C4668" w:rsidP="002A2F52">
            <w:pPr>
              <w:pStyle w:val="NormalWeb"/>
              <w:spacing w:before="0" w:beforeAutospacing="0" w:after="0" w:afterAutospacing="0"/>
              <w:rPr>
                <w:rFonts w:asciiTheme="majorHAnsi" w:hAnsiTheme="majorHAnsi" w:cstheme="majorHAnsi"/>
              </w:rPr>
            </w:pPr>
            <w:r w:rsidRPr="00DB0546">
              <w:rPr>
                <w:rFonts w:asciiTheme="majorHAnsi" w:hAnsiTheme="majorHAnsi" w:cstheme="majorHAnsi"/>
              </w:rPr>
              <w:t>19/10/23</w:t>
            </w:r>
          </w:p>
        </w:tc>
        <w:tc>
          <w:tcPr>
            <w:tcW w:w="7745" w:type="dxa"/>
          </w:tcPr>
          <w:p w14:paraId="1E4668EB" w14:textId="2355AB95" w:rsidR="00A37A21" w:rsidRPr="00FF068A" w:rsidRDefault="00495319" w:rsidP="002A2F52">
            <w:pPr>
              <w:pStyle w:val="NormalWeb"/>
              <w:spacing w:before="0" w:beforeAutospacing="0" w:after="0" w:afterAutospacing="0"/>
              <w:rPr>
                <w:rFonts w:asciiTheme="majorHAnsi" w:hAnsiTheme="majorHAnsi" w:cstheme="majorHAnsi"/>
                <w:b/>
                <w:bCs/>
              </w:rPr>
            </w:pPr>
            <w:r w:rsidRPr="00DB0546">
              <w:rPr>
                <w:rFonts w:asciiTheme="majorHAnsi" w:hAnsiTheme="majorHAnsi" w:cstheme="majorHAnsi"/>
                <w:b/>
                <w:bCs/>
              </w:rPr>
              <w:t>Week 4 - Environmental health:</w:t>
            </w:r>
          </w:p>
        </w:tc>
      </w:tr>
      <w:tr w:rsidR="00FF068A" w:rsidRPr="00495319" w14:paraId="2C901509" w14:textId="77777777" w:rsidTr="0043172A">
        <w:tc>
          <w:tcPr>
            <w:tcW w:w="1271" w:type="dxa"/>
          </w:tcPr>
          <w:p w14:paraId="1AE0D45D" w14:textId="3DADFAB0" w:rsidR="00FF068A" w:rsidRPr="00DB0546" w:rsidRDefault="00061EF5" w:rsidP="002A2F52">
            <w:pPr>
              <w:pStyle w:val="NormalWeb"/>
              <w:spacing w:before="0" w:beforeAutospacing="0" w:after="0" w:afterAutospacing="0"/>
              <w:rPr>
                <w:rFonts w:asciiTheme="majorHAnsi" w:hAnsiTheme="majorHAnsi" w:cstheme="majorHAnsi"/>
              </w:rPr>
            </w:pPr>
            <w:r>
              <w:rPr>
                <w:rFonts w:asciiTheme="majorHAnsi" w:hAnsiTheme="majorHAnsi" w:cstheme="majorHAnsi"/>
              </w:rPr>
              <w:t xml:space="preserve">2pm </w:t>
            </w:r>
          </w:p>
        </w:tc>
        <w:tc>
          <w:tcPr>
            <w:tcW w:w="7745" w:type="dxa"/>
          </w:tcPr>
          <w:p w14:paraId="3E3FB1AD" w14:textId="03E0640D" w:rsidR="00FF068A" w:rsidRPr="00FF068A" w:rsidRDefault="00806122" w:rsidP="002A2F52">
            <w:pPr>
              <w:pStyle w:val="NormalWeb"/>
              <w:spacing w:before="0" w:beforeAutospacing="0" w:after="0" w:afterAutospacing="0"/>
              <w:rPr>
                <w:rFonts w:asciiTheme="majorHAnsi" w:hAnsiTheme="majorHAnsi" w:cstheme="majorHAnsi"/>
                <w:b/>
                <w:bCs/>
              </w:rPr>
            </w:pPr>
            <w:r>
              <w:rPr>
                <w:rFonts w:asciiTheme="majorHAnsi" w:hAnsiTheme="majorHAnsi" w:cstheme="majorHAnsi"/>
                <w:b/>
                <w:bCs/>
              </w:rPr>
              <w:t xml:space="preserve">Dr </w:t>
            </w:r>
            <w:r w:rsidR="00FF068A">
              <w:rPr>
                <w:rFonts w:asciiTheme="majorHAnsi" w:hAnsiTheme="majorHAnsi" w:cstheme="majorHAnsi"/>
                <w:b/>
                <w:bCs/>
              </w:rPr>
              <w:t>Jake Parnian</w:t>
            </w:r>
          </w:p>
        </w:tc>
      </w:tr>
      <w:tr w:rsidR="00495319" w:rsidRPr="00495319" w14:paraId="4C6446AD" w14:textId="77777777" w:rsidTr="0043172A">
        <w:tc>
          <w:tcPr>
            <w:tcW w:w="1271" w:type="dxa"/>
          </w:tcPr>
          <w:p w14:paraId="5EB11B7B" w14:textId="77777777" w:rsidR="00495319" w:rsidRPr="00DB0546" w:rsidRDefault="00495319" w:rsidP="002A2F52">
            <w:pPr>
              <w:pStyle w:val="NormalWeb"/>
              <w:spacing w:before="0" w:beforeAutospacing="0" w:after="0" w:afterAutospacing="0"/>
              <w:rPr>
                <w:rFonts w:asciiTheme="majorHAnsi" w:hAnsiTheme="majorHAnsi" w:cstheme="majorHAnsi"/>
              </w:rPr>
            </w:pPr>
          </w:p>
        </w:tc>
        <w:tc>
          <w:tcPr>
            <w:tcW w:w="7745" w:type="dxa"/>
          </w:tcPr>
          <w:p w14:paraId="70F399E8" w14:textId="4518ACFC" w:rsidR="00495319" w:rsidRPr="00DB0546" w:rsidRDefault="00495319" w:rsidP="002A2F52">
            <w:pPr>
              <w:pStyle w:val="NormalWeb"/>
              <w:spacing w:before="0" w:beforeAutospacing="0" w:after="0" w:afterAutospacing="0"/>
              <w:rPr>
                <w:rFonts w:asciiTheme="majorHAnsi" w:hAnsiTheme="majorHAnsi" w:cstheme="majorHAnsi"/>
              </w:rPr>
            </w:pPr>
            <w:r w:rsidRPr="00DB0546">
              <w:rPr>
                <w:rFonts w:asciiTheme="majorHAnsi" w:hAnsiTheme="majorHAnsi" w:cstheme="majorHAnsi"/>
              </w:rPr>
              <w:t>Recognize environmental risks to health, including climate change and pollution.</w:t>
            </w:r>
          </w:p>
        </w:tc>
      </w:tr>
      <w:tr w:rsidR="00495319" w:rsidRPr="00495319" w14:paraId="772988AC" w14:textId="77777777" w:rsidTr="0043172A">
        <w:tc>
          <w:tcPr>
            <w:tcW w:w="1271" w:type="dxa"/>
          </w:tcPr>
          <w:p w14:paraId="0F986BDB" w14:textId="77777777" w:rsidR="00495319" w:rsidRPr="00DB0546" w:rsidRDefault="00495319" w:rsidP="002A2F52">
            <w:pPr>
              <w:pStyle w:val="NormalWeb"/>
              <w:spacing w:before="0" w:beforeAutospacing="0" w:after="0" w:afterAutospacing="0"/>
              <w:rPr>
                <w:rFonts w:asciiTheme="majorHAnsi" w:hAnsiTheme="majorHAnsi" w:cstheme="majorHAnsi"/>
              </w:rPr>
            </w:pPr>
          </w:p>
        </w:tc>
        <w:tc>
          <w:tcPr>
            <w:tcW w:w="7745" w:type="dxa"/>
          </w:tcPr>
          <w:p w14:paraId="3DF83C2E" w14:textId="7869D835" w:rsidR="00495319" w:rsidRPr="00DB0546" w:rsidRDefault="00495319" w:rsidP="002A2F52">
            <w:pPr>
              <w:pStyle w:val="NormalWeb"/>
              <w:spacing w:before="0" w:beforeAutospacing="0" w:after="0" w:afterAutospacing="0"/>
              <w:rPr>
                <w:rFonts w:asciiTheme="majorHAnsi" w:hAnsiTheme="majorHAnsi" w:cstheme="majorHAnsi"/>
              </w:rPr>
            </w:pPr>
            <w:r w:rsidRPr="00DB0546">
              <w:rPr>
                <w:rFonts w:asciiTheme="majorHAnsi" w:hAnsiTheme="majorHAnsi" w:cstheme="majorHAnsi"/>
              </w:rPr>
              <w:t>Review NHS environmental targets and their impact on Global Health.</w:t>
            </w:r>
          </w:p>
        </w:tc>
      </w:tr>
      <w:tr w:rsidR="00495319" w:rsidRPr="00495319" w14:paraId="6C0F1763" w14:textId="77777777" w:rsidTr="0043172A">
        <w:tc>
          <w:tcPr>
            <w:tcW w:w="1271" w:type="dxa"/>
          </w:tcPr>
          <w:p w14:paraId="66B7B63A" w14:textId="77777777" w:rsidR="00495319" w:rsidRPr="00DB0546" w:rsidRDefault="00495319" w:rsidP="002A2F52">
            <w:pPr>
              <w:pStyle w:val="NormalWeb"/>
              <w:spacing w:before="0" w:beforeAutospacing="0" w:after="0" w:afterAutospacing="0"/>
              <w:rPr>
                <w:rFonts w:asciiTheme="majorHAnsi" w:hAnsiTheme="majorHAnsi" w:cstheme="majorHAnsi"/>
              </w:rPr>
            </w:pPr>
          </w:p>
        </w:tc>
        <w:tc>
          <w:tcPr>
            <w:tcW w:w="7745" w:type="dxa"/>
          </w:tcPr>
          <w:p w14:paraId="05E43C17" w14:textId="77777777" w:rsidR="00F52AB1" w:rsidRDefault="00F52AB1" w:rsidP="002A2F52">
            <w:pPr>
              <w:pStyle w:val="NormalWeb"/>
              <w:spacing w:before="0" w:beforeAutospacing="0" w:after="0" w:afterAutospacing="0"/>
              <w:rPr>
                <w:rFonts w:asciiTheme="majorHAnsi" w:hAnsiTheme="majorHAnsi" w:cstheme="majorHAnsi"/>
              </w:rPr>
            </w:pPr>
          </w:p>
          <w:p w14:paraId="0F6D3822" w14:textId="1C49C07B" w:rsidR="00FA78A3" w:rsidRPr="00DB0546" w:rsidRDefault="00FA78A3" w:rsidP="002A2F52">
            <w:pPr>
              <w:pStyle w:val="NormalWeb"/>
              <w:spacing w:before="0" w:beforeAutospacing="0" w:after="0" w:afterAutospacing="0"/>
              <w:rPr>
                <w:rFonts w:asciiTheme="majorHAnsi" w:hAnsiTheme="majorHAnsi" w:cstheme="majorHAnsi"/>
              </w:rPr>
            </w:pPr>
          </w:p>
        </w:tc>
      </w:tr>
      <w:tr w:rsidR="00495319" w:rsidRPr="00495319" w14:paraId="38AE887A" w14:textId="77777777" w:rsidTr="0043172A">
        <w:tc>
          <w:tcPr>
            <w:tcW w:w="1271" w:type="dxa"/>
          </w:tcPr>
          <w:p w14:paraId="01393577" w14:textId="670E1D53" w:rsidR="00495319" w:rsidRPr="00DB0546" w:rsidRDefault="00443197" w:rsidP="002A2F52">
            <w:pPr>
              <w:pStyle w:val="NormalWeb"/>
              <w:spacing w:before="0" w:beforeAutospacing="0" w:after="0" w:afterAutospacing="0"/>
              <w:rPr>
                <w:rFonts w:asciiTheme="majorHAnsi" w:hAnsiTheme="majorHAnsi" w:cstheme="majorHAnsi"/>
              </w:rPr>
            </w:pPr>
            <w:r w:rsidRPr="00DB0546">
              <w:rPr>
                <w:rFonts w:asciiTheme="majorHAnsi" w:hAnsiTheme="majorHAnsi" w:cstheme="majorHAnsi"/>
              </w:rPr>
              <w:t>26/10/23</w:t>
            </w:r>
          </w:p>
        </w:tc>
        <w:tc>
          <w:tcPr>
            <w:tcW w:w="7745" w:type="dxa"/>
          </w:tcPr>
          <w:p w14:paraId="1A012328" w14:textId="1A13BC8F" w:rsidR="00495319" w:rsidRPr="00DB0546" w:rsidRDefault="00067C32" w:rsidP="002A2F52">
            <w:pPr>
              <w:pStyle w:val="NormalWeb"/>
              <w:spacing w:before="0" w:beforeAutospacing="0" w:after="0" w:afterAutospacing="0"/>
              <w:rPr>
                <w:rFonts w:asciiTheme="majorHAnsi" w:hAnsiTheme="majorHAnsi" w:cstheme="majorHAnsi"/>
              </w:rPr>
            </w:pPr>
            <w:r w:rsidRPr="00DB0546">
              <w:rPr>
                <w:rFonts w:asciiTheme="majorHAnsi" w:hAnsiTheme="majorHAnsi" w:cstheme="majorHAnsi"/>
                <w:b/>
                <w:bCs/>
              </w:rPr>
              <w:t>Week 5- Non-Communicable Diseases:</w:t>
            </w:r>
          </w:p>
        </w:tc>
      </w:tr>
      <w:tr w:rsidR="00FF068A" w:rsidRPr="00495319" w14:paraId="20D5AC0B" w14:textId="77777777" w:rsidTr="0043172A">
        <w:tc>
          <w:tcPr>
            <w:tcW w:w="1271" w:type="dxa"/>
          </w:tcPr>
          <w:p w14:paraId="0B69478C" w14:textId="523A334C" w:rsidR="00FF068A" w:rsidRPr="00DB0546" w:rsidRDefault="00061EF5" w:rsidP="002A2F52">
            <w:pPr>
              <w:pStyle w:val="NormalWeb"/>
              <w:spacing w:before="0" w:beforeAutospacing="0" w:after="0" w:afterAutospacing="0"/>
              <w:rPr>
                <w:rFonts w:asciiTheme="majorHAnsi" w:hAnsiTheme="majorHAnsi" w:cstheme="majorHAnsi"/>
              </w:rPr>
            </w:pPr>
            <w:r>
              <w:rPr>
                <w:rFonts w:asciiTheme="majorHAnsi" w:hAnsiTheme="majorHAnsi" w:cstheme="majorHAnsi"/>
              </w:rPr>
              <w:t xml:space="preserve">1pm </w:t>
            </w:r>
          </w:p>
        </w:tc>
        <w:tc>
          <w:tcPr>
            <w:tcW w:w="7745" w:type="dxa"/>
          </w:tcPr>
          <w:p w14:paraId="60EA8AA4" w14:textId="75DA9B38" w:rsidR="00FF068A" w:rsidRPr="00FF068A" w:rsidRDefault="00FF068A" w:rsidP="002A2F52">
            <w:pPr>
              <w:pStyle w:val="NormalWeb"/>
              <w:spacing w:before="0" w:beforeAutospacing="0" w:after="0" w:afterAutospacing="0"/>
              <w:rPr>
                <w:rFonts w:asciiTheme="majorHAnsi" w:hAnsiTheme="majorHAnsi" w:cstheme="majorHAnsi"/>
                <w:b/>
                <w:bCs/>
              </w:rPr>
            </w:pPr>
            <w:r>
              <w:rPr>
                <w:rFonts w:asciiTheme="majorHAnsi" w:hAnsiTheme="majorHAnsi" w:cstheme="majorHAnsi"/>
                <w:b/>
                <w:bCs/>
              </w:rPr>
              <w:t xml:space="preserve">Professor Fouad Fouad </w:t>
            </w:r>
          </w:p>
        </w:tc>
      </w:tr>
      <w:tr w:rsidR="00495319" w:rsidRPr="00495319" w14:paraId="684F3385" w14:textId="77777777" w:rsidTr="0043172A">
        <w:tc>
          <w:tcPr>
            <w:tcW w:w="1271" w:type="dxa"/>
          </w:tcPr>
          <w:p w14:paraId="5429758E" w14:textId="77777777" w:rsidR="00495319" w:rsidRPr="00DB0546" w:rsidRDefault="00495319" w:rsidP="002A2F52">
            <w:pPr>
              <w:pStyle w:val="NormalWeb"/>
              <w:spacing w:before="0" w:beforeAutospacing="0" w:after="0" w:afterAutospacing="0"/>
              <w:rPr>
                <w:rFonts w:asciiTheme="majorHAnsi" w:hAnsiTheme="majorHAnsi" w:cstheme="majorHAnsi"/>
              </w:rPr>
            </w:pPr>
          </w:p>
        </w:tc>
        <w:tc>
          <w:tcPr>
            <w:tcW w:w="7745" w:type="dxa"/>
          </w:tcPr>
          <w:p w14:paraId="1AB68D16" w14:textId="442039D8" w:rsidR="00495319" w:rsidRPr="00DB0546" w:rsidRDefault="00067C32" w:rsidP="002A2F52">
            <w:pPr>
              <w:pStyle w:val="NormalWeb"/>
              <w:spacing w:before="0" w:beforeAutospacing="0" w:after="0" w:afterAutospacing="0"/>
              <w:rPr>
                <w:rFonts w:asciiTheme="majorHAnsi" w:hAnsiTheme="majorHAnsi" w:cstheme="majorHAnsi"/>
              </w:rPr>
            </w:pPr>
            <w:r w:rsidRPr="00DB0546">
              <w:rPr>
                <w:rFonts w:asciiTheme="majorHAnsi" w:hAnsiTheme="majorHAnsi" w:cstheme="majorHAnsi"/>
              </w:rPr>
              <w:t>Assess the burden and impact of chronic diseases</w:t>
            </w:r>
          </w:p>
        </w:tc>
      </w:tr>
      <w:tr w:rsidR="00495319" w:rsidRPr="00495319" w14:paraId="44192E4F" w14:textId="77777777" w:rsidTr="0043172A">
        <w:tc>
          <w:tcPr>
            <w:tcW w:w="1271" w:type="dxa"/>
          </w:tcPr>
          <w:p w14:paraId="065FF43B" w14:textId="77777777" w:rsidR="00495319" w:rsidRPr="00DB0546" w:rsidRDefault="00495319" w:rsidP="002A2F52">
            <w:pPr>
              <w:pStyle w:val="NormalWeb"/>
              <w:spacing w:before="0" w:beforeAutospacing="0" w:after="0" w:afterAutospacing="0"/>
              <w:rPr>
                <w:rFonts w:asciiTheme="majorHAnsi" w:hAnsiTheme="majorHAnsi" w:cstheme="majorHAnsi"/>
              </w:rPr>
            </w:pPr>
          </w:p>
        </w:tc>
        <w:tc>
          <w:tcPr>
            <w:tcW w:w="7745" w:type="dxa"/>
          </w:tcPr>
          <w:p w14:paraId="41786DCD" w14:textId="3B73C17A" w:rsidR="00495319" w:rsidRPr="00DB0546" w:rsidRDefault="00067C32" w:rsidP="002A2F52">
            <w:pPr>
              <w:pStyle w:val="NormalWeb"/>
              <w:spacing w:before="0" w:beforeAutospacing="0" w:after="0" w:afterAutospacing="0"/>
              <w:rPr>
                <w:rFonts w:asciiTheme="majorHAnsi" w:hAnsiTheme="majorHAnsi" w:cstheme="majorHAnsi"/>
              </w:rPr>
            </w:pPr>
            <w:r w:rsidRPr="00DB0546">
              <w:rPr>
                <w:rFonts w:asciiTheme="majorHAnsi" w:hAnsiTheme="majorHAnsi" w:cstheme="majorHAnsi"/>
              </w:rPr>
              <w:t xml:space="preserve">Explore the strategies for prevention and management of diseases like cardiovascular disease, </w:t>
            </w:r>
            <w:r w:rsidR="00C41C7B" w:rsidRPr="00DB0546">
              <w:rPr>
                <w:rFonts w:asciiTheme="majorHAnsi" w:hAnsiTheme="majorHAnsi" w:cstheme="majorHAnsi"/>
              </w:rPr>
              <w:t>cancer,</w:t>
            </w:r>
            <w:r w:rsidRPr="00DB0546">
              <w:rPr>
                <w:rFonts w:asciiTheme="majorHAnsi" w:hAnsiTheme="majorHAnsi" w:cstheme="majorHAnsi"/>
              </w:rPr>
              <w:t xml:space="preserve"> and diabetes in a global health context</w:t>
            </w:r>
          </w:p>
        </w:tc>
      </w:tr>
      <w:tr w:rsidR="00495319" w:rsidRPr="00495319" w14:paraId="37D8AF0E" w14:textId="77777777" w:rsidTr="0043172A">
        <w:tc>
          <w:tcPr>
            <w:tcW w:w="1271" w:type="dxa"/>
          </w:tcPr>
          <w:p w14:paraId="245DB982" w14:textId="77777777" w:rsidR="00495319" w:rsidRPr="00495319" w:rsidRDefault="00495319" w:rsidP="002A2F52">
            <w:pPr>
              <w:pStyle w:val="NormalWeb"/>
              <w:spacing w:before="0" w:beforeAutospacing="0" w:after="0" w:afterAutospacing="0"/>
              <w:rPr>
                <w:rFonts w:asciiTheme="majorHAnsi" w:hAnsiTheme="majorHAnsi" w:cstheme="majorHAnsi"/>
              </w:rPr>
            </w:pPr>
          </w:p>
        </w:tc>
        <w:tc>
          <w:tcPr>
            <w:tcW w:w="7745" w:type="dxa"/>
          </w:tcPr>
          <w:p w14:paraId="55D06C54" w14:textId="040A90B2" w:rsidR="00495319" w:rsidRPr="00495319" w:rsidRDefault="00495319" w:rsidP="002A2F52">
            <w:pPr>
              <w:pStyle w:val="NormalWeb"/>
              <w:spacing w:before="0" w:beforeAutospacing="0" w:after="0" w:afterAutospacing="0"/>
              <w:rPr>
                <w:rFonts w:asciiTheme="majorHAnsi" w:hAnsiTheme="majorHAnsi" w:cstheme="majorHAnsi"/>
              </w:rPr>
            </w:pPr>
          </w:p>
        </w:tc>
      </w:tr>
      <w:tr w:rsidR="00495319" w:rsidRPr="00495319" w14:paraId="7DCBF8AC" w14:textId="77777777" w:rsidTr="0043172A">
        <w:tc>
          <w:tcPr>
            <w:tcW w:w="1271" w:type="dxa"/>
          </w:tcPr>
          <w:p w14:paraId="35B8C137" w14:textId="77777777" w:rsidR="00495319" w:rsidRPr="00495319" w:rsidRDefault="00495319" w:rsidP="002A2F52">
            <w:pPr>
              <w:pStyle w:val="NormalWeb"/>
              <w:spacing w:before="0" w:beforeAutospacing="0" w:after="0" w:afterAutospacing="0"/>
              <w:rPr>
                <w:rFonts w:asciiTheme="majorHAnsi" w:hAnsiTheme="majorHAnsi" w:cstheme="majorHAnsi"/>
                <w:b/>
                <w:bCs/>
              </w:rPr>
            </w:pPr>
          </w:p>
        </w:tc>
        <w:tc>
          <w:tcPr>
            <w:tcW w:w="7745" w:type="dxa"/>
          </w:tcPr>
          <w:p w14:paraId="06FEF364" w14:textId="378CF5A6" w:rsidR="00495319" w:rsidRPr="00495319" w:rsidRDefault="00495319" w:rsidP="002A2F52">
            <w:pPr>
              <w:pStyle w:val="NormalWeb"/>
              <w:spacing w:before="0" w:beforeAutospacing="0" w:after="0" w:afterAutospacing="0"/>
              <w:rPr>
                <w:rFonts w:asciiTheme="majorHAnsi" w:hAnsiTheme="majorHAnsi" w:cstheme="majorHAnsi"/>
                <w:b/>
                <w:bCs/>
              </w:rPr>
            </w:pPr>
            <w:r w:rsidRPr="00495319">
              <w:rPr>
                <w:rFonts w:asciiTheme="majorHAnsi" w:hAnsiTheme="majorHAnsi" w:cstheme="majorHAnsi"/>
                <w:b/>
                <w:bCs/>
              </w:rPr>
              <w:t>BREAK</w:t>
            </w:r>
          </w:p>
        </w:tc>
      </w:tr>
      <w:tr w:rsidR="00495319" w:rsidRPr="00495319" w14:paraId="7E422A4F" w14:textId="77777777" w:rsidTr="0043172A">
        <w:tc>
          <w:tcPr>
            <w:tcW w:w="1271" w:type="dxa"/>
          </w:tcPr>
          <w:p w14:paraId="57751FCB" w14:textId="77777777" w:rsidR="00495319" w:rsidRPr="00495319" w:rsidRDefault="00495319" w:rsidP="002A2F52">
            <w:pPr>
              <w:pStyle w:val="NormalWeb"/>
              <w:spacing w:before="0" w:beforeAutospacing="0" w:after="0" w:afterAutospacing="0"/>
              <w:rPr>
                <w:rFonts w:asciiTheme="majorHAnsi" w:hAnsiTheme="majorHAnsi" w:cstheme="majorHAnsi"/>
              </w:rPr>
            </w:pPr>
          </w:p>
        </w:tc>
        <w:tc>
          <w:tcPr>
            <w:tcW w:w="7745" w:type="dxa"/>
          </w:tcPr>
          <w:p w14:paraId="15126890" w14:textId="3BA22BBF" w:rsidR="00495319" w:rsidRPr="00495319" w:rsidRDefault="00495319" w:rsidP="002A2F52">
            <w:pPr>
              <w:pStyle w:val="NormalWeb"/>
              <w:spacing w:before="0" w:beforeAutospacing="0" w:after="0" w:afterAutospacing="0"/>
              <w:rPr>
                <w:rFonts w:asciiTheme="majorHAnsi" w:hAnsiTheme="majorHAnsi" w:cstheme="majorHAnsi"/>
              </w:rPr>
            </w:pPr>
            <w:r w:rsidRPr="00495319">
              <w:rPr>
                <w:rFonts w:asciiTheme="majorHAnsi" w:hAnsiTheme="majorHAnsi" w:cstheme="majorHAnsi"/>
              </w:rPr>
              <w:t> </w:t>
            </w:r>
          </w:p>
        </w:tc>
      </w:tr>
      <w:tr w:rsidR="00495319" w:rsidRPr="00495319" w14:paraId="746F81C4" w14:textId="77777777" w:rsidTr="0043172A">
        <w:tc>
          <w:tcPr>
            <w:tcW w:w="1271" w:type="dxa"/>
          </w:tcPr>
          <w:p w14:paraId="55616451" w14:textId="600CF555" w:rsidR="00495319" w:rsidRPr="00495319" w:rsidRDefault="00443197" w:rsidP="002A2F52">
            <w:pPr>
              <w:pStyle w:val="NormalWeb"/>
              <w:spacing w:before="0" w:beforeAutospacing="0" w:after="0" w:afterAutospacing="0"/>
              <w:rPr>
                <w:rFonts w:asciiTheme="majorHAnsi" w:hAnsiTheme="majorHAnsi" w:cstheme="majorHAnsi"/>
                <w:b/>
                <w:bCs/>
              </w:rPr>
            </w:pPr>
            <w:r>
              <w:rPr>
                <w:rFonts w:asciiTheme="majorHAnsi" w:hAnsiTheme="majorHAnsi" w:cstheme="majorHAnsi"/>
              </w:rPr>
              <w:t>01/02/24</w:t>
            </w:r>
          </w:p>
        </w:tc>
        <w:tc>
          <w:tcPr>
            <w:tcW w:w="7745" w:type="dxa"/>
          </w:tcPr>
          <w:p w14:paraId="4B5E1C46" w14:textId="5F2B6C6F" w:rsidR="00495319" w:rsidRPr="00495319" w:rsidRDefault="00495319" w:rsidP="002A2F52">
            <w:pPr>
              <w:pStyle w:val="NormalWeb"/>
              <w:spacing w:before="0" w:beforeAutospacing="0" w:after="0" w:afterAutospacing="0"/>
              <w:rPr>
                <w:rFonts w:asciiTheme="majorHAnsi" w:hAnsiTheme="majorHAnsi" w:cstheme="majorHAnsi"/>
              </w:rPr>
            </w:pPr>
            <w:r w:rsidRPr="00495319">
              <w:rPr>
                <w:rFonts w:asciiTheme="majorHAnsi" w:hAnsiTheme="majorHAnsi" w:cstheme="majorHAnsi"/>
                <w:b/>
                <w:bCs/>
              </w:rPr>
              <w:t xml:space="preserve">Week 6 </w:t>
            </w:r>
            <w:r w:rsidR="00C43BA5">
              <w:rPr>
                <w:rFonts w:asciiTheme="majorHAnsi" w:hAnsiTheme="majorHAnsi" w:cstheme="majorHAnsi"/>
                <w:b/>
                <w:bCs/>
              </w:rPr>
              <w:t>–</w:t>
            </w:r>
            <w:r w:rsidRPr="00495319">
              <w:rPr>
                <w:rFonts w:asciiTheme="majorHAnsi" w:hAnsiTheme="majorHAnsi" w:cstheme="majorHAnsi"/>
                <w:b/>
                <w:bCs/>
              </w:rPr>
              <w:t xml:space="preserve"> </w:t>
            </w:r>
            <w:r w:rsidR="00C43BA5">
              <w:rPr>
                <w:rFonts w:asciiTheme="majorHAnsi" w:hAnsiTheme="majorHAnsi" w:cstheme="majorHAnsi"/>
                <w:b/>
                <w:bCs/>
              </w:rPr>
              <w:t>Decolonising Medicine and Health</w:t>
            </w:r>
          </w:p>
        </w:tc>
      </w:tr>
      <w:tr w:rsidR="00495319" w:rsidRPr="00495319" w14:paraId="41474963" w14:textId="77777777" w:rsidTr="0043172A">
        <w:tc>
          <w:tcPr>
            <w:tcW w:w="1271" w:type="dxa"/>
          </w:tcPr>
          <w:p w14:paraId="086196EB" w14:textId="77777777" w:rsidR="00495319" w:rsidRPr="00495319" w:rsidRDefault="00495319" w:rsidP="002A2F52">
            <w:pPr>
              <w:pStyle w:val="NormalWeb"/>
              <w:spacing w:before="0" w:beforeAutospacing="0" w:after="0" w:afterAutospacing="0"/>
              <w:rPr>
                <w:rFonts w:asciiTheme="majorHAnsi" w:hAnsiTheme="majorHAnsi" w:cstheme="majorHAnsi"/>
              </w:rPr>
            </w:pPr>
          </w:p>
        </w:tc>
        <w:tc>
          <w:tcPr>
            <w:tcW w:w="7745" w:type="dxa"/>
          </w:tcPr>
          <w:p w14:paraId="74D24252" w14:textId="7943F093" w:rsidR="00495319" w:rsidRPr="00495319" w:rsidRDefault="00C43BA5" w:rsidP="002A2F52">
            <w:pPr>
              <w:pStyle w:val="NormalWeb"/>
              <w:spacing w:before="0" w:beforeAutospacing="0" w:after="0" w:afterAutospacing="0"/>
              <w:rPr>
                <w:rFonts w:asciiTheme="majorHAnsi" w:hAnsiTheme="majorHAnsi" w:cstheme="majorHAnsi"/>
              </w:rPr>
            </w:pPr>
            <w:r>
              <w:rPr>
                <w:rFonts w:asciiTheme="majorHAnsi" w:hAnsiTheme="majorHAnsi" w:cstheme="majorHAnsi"/>
              </w:rPr>
              <w:t>Identify, understand and be able to deconstruct colonial narratives within healthcare</w:t>
            </w:r>
          </w:p>
        </w:tc>
      </w:tr>
      <w:tr w:rsidR="00495319" w:rsidRPr="00495319" w14:paraId="684E1D4D" w14:textId="77777777" w:rsidTr="0043172A">
        <w:tc>
          <w:tcPr>
            <w:tcW w:w="1271" w:type="dxa"/>
          </w:tcPr>
          <w:p w14:paraId="2FE65C06" w14:textId="77777777" w:rsidR="00495319" w:rsidRPr="00495319" w:rsidRDefault="00495319" w:rsidP="002A2F52">
            <w:pPr>
              <w:pStyle w:val="NormalWeb"/>
              <w:spacing w:before="0" w:beforeAutospacing="0" w:after="0" w:afterAutospacing="0"/>
              <w:rPr>
                <w:rFonts w:asciiTheme="majorHAnsi" w:hAnsiTheme="majorHAnsi" w:cstheme="majorHAnsi"/>
              </w:rPr>
            </w:pPr>
          </w:p>
        </w:tc>
        <w:tc>
          <w:tcPr>
            <w:tcW w:w="7745" w:type="dxa"/>
          </w:tcPr>
          <w:p w14:paraId="66D72FB5" w14:textId="1880E824" w:rsidR="00495319" w:rsidRPr="00495319" w:rsidRDefault="00C43BA5" w:rsidP="002A2F52">
            <w:pPr>
              <w:pStyle w:val="NormalWeb"/>
              <w:spacing w:before="0" w:beforeAutospacing="0" w:after="0" w:afterAutospacing="0"/>
              <w:rPr>
                <w:rFonts w:asciiTheme="majorHAnsi" w:hAnsiTheme="majorHAnsi" w:cstheme="majorHAnsi"/>
              </w:rPr>
            </w:pPr>
            <w:r>
              <w:rPr>
                <w:rFonts w:asciiTheme="majorHAnsi" w:hAnsiTheme="majorHAnsi" w:cstheme="majorHAnsi"/>
              </w:rPr>
              <w:t xml:space="preserve">Understand the historical context and the contemporary implications of colonial narratives </w:t>
            </w:r>
          </w:p>
        </w:tc>
      </w:tr>
      <w:tr w:rsidR="00495319" w:rsidRPr="00495319" w14:paraId="4726E5D6" w14:textId="77777777" w:rsidTr="0043172A">
        <w:tc>
          <w:tcPr>
            <w:tcW w:w="1271" w:type="dxa"/>
          </w:tcPr>
          <w:p w14:paraId="1295F2B9" w14:textId="77777777" w:rsidR="00495319" w:rsidRPr="00495319" w:rsidRDefault="00495319" w:rsidP="002A2F52">
            <w:pPr>
              <w:pStyle w:val="NormalWeb"/>
              <w:spacing w:before="0" w:beforeAutospacing="0" w:after="0" w:afterAutospacing="0"/>
              <w:rPr>
                <w:rFonts w:asciiTheme="majorHAnsi" w:hAnsiTheme="majorHAnsi" w:cstheme="majorHAnsi"/>
              </w:rPr>
            </w:pPr>
          </w:p>
        </w:tc>
        <w:tc>
          <w:tcPr>
            <w:tcW w:w="7745" w:type="dxa"/>
          </w:tcPr>
          <w:p w14:paraId="17C6F80E" w14:textId="40E454CC" w:rsidR="00495319" w:rsidRPr="00495319" w:rsidRDefault="00495319" w:rsidP="002A2F52">
            <w:pPr>
              <w:pStyle w:val="NormalWeb"/>
              <w:spacing w:before="0" w:beforeAutospacing="0" w:after="0" w:afterAutospacing="0"/>
              <w:rPr>
                <w:rFonts w:asciiTheme="majorHAnsi" w:hAnsiTheme="majorHAnsi" w:cstheme="majorHAnsi"/>
              </w:rPr>
            </w:pPr>
            <w:r w:rsidRPr="00495319">
              <w:rPr>
                <w:rFonts w:asciiTheme="majorHAnsi" w:hAnsiTheme="majorHAnsi" w:cstheme="majorHAnsi"/>
              </w:rPr>
              <w:t> </w:t>
            </w:r>
          </w:p>
        </w:tc>
      </w:tr>
      <w:tr w:rsidR="00495319" w:rsidRPr="00495319" w14:paraId="14395A15" w14:textId="77777777" w:rsidTr="0043172A">
        <w:tc>
          <w:tcPr>
            <w:tcW w:w="1271" w:type="dxa"/>
          </w:tcPr>
          <w:p w14:paraId="556719BD" w14:textId="31C2B571" w:rsidR="00495319" w:rsidRPr="0003744B" w:rsidRDefault="0003744B" w:rsidP="002A2F52">
            <w:pPr>
              <w:pStyle w:val="NormalWeb"/>
              <w:spacing w:before="0" w:beforeAutospacing="0" w:after="0" w:afterAutospacing="0"/>
              <w:rPr>
                <w:rFonts w:asciiTheme="majorHAnsi" w:hAnsiTheme="majorHAnsi" w:cstheme="majorHAnsi"/>
              </w:rPr>
            </w:pPr>
            <w:r>
              <w:rPr>
                <w:rFonts w:asciiTheme="majorHAnsi" w:hAnsiTheme="majorHAnsi" w:cstheme="majorHAnsi"/>
              </w:rPr>
              <w:t>08/02/24</w:t>
            </w:r>
          </w:p>
        </w:tc>
        <w:tc>
          <w:tcPr>
            <w:tcW w:w="7745" w:type="dxa"/>
          </w:tcPr>
          <w:p w14:paraId="3A4C17C9" w14:textId="2EAC6D9F" w:rsidR="00495319" w:rsidRPr="00495319" w:rsidRDefault="00495319" w:rsidP="002A2F52">
            <w:pPr>
              <w:pStyle w:val="NormalWeb"/>
              <w:spacing w:before="0" w:beforeAutospacing="0" w:after="0" w:afterAutospacing="0"/>
              <w:rPr>
                <w:rFonts w:asciiTheme="majorHAnsi" w:hAnsiTheme="majorHAnsi" w:cstheme="majorHAnsi"/>
              </w:rPr>
            </w:pPr>
            <w:r w:rsidRPr="00495319">
              <w:rPr>
                <w:rFonts w:asciiTheme="majorHAnsi" w:hAnsiTheme="majorHAnsi" w:cstheme="majorHAnsi"/>
                <w:b/>
                <w:bCs/>
              </w:rPr>
              <w:t xml:space="preserve">Week 7 </w:t>
            </w:r>
            <w:r w:rsidR="00067C32">
              <w:rPr>
                <w:rFonts w:asciiTheme="majorHAnsi" w:hAnsiTheme="majorHAnsi" w:cstheme="majorHAnsi"/>
                <w:b/>
                <w:bCs/>
              </w:rPr>
              <w:t>–</w:t>
            </w:r>
            <w:r w:rsidRPr="00495319">
              <w:rPr>
                <w:rFonts w:asciiTheme="majorHAnsi" w:hAnsiTheme="majorHAnsi" w:cstheme="majorHAnsi"/>
                <w:b/>
                <w:bCs/>
              </w:rPr>
              <w:t xml:space="preserve"> </w:t>
            </w:r>
            <w:r w:rsidR="00067C32">
              <w:rPr>
                <w:rFonts w:asciiTheme="majorHAnsi" w:hAnsiTheme="majorHAnsi" w:cstheme="majorHAnsi"/>
                <w:b/>
                <w:bCs/>
              </w:rPr>
              <w:t xml:space="preserve">Health Systems and Policies </w:t>
            </w:r>
          </w:p>
        </w:tc>
      </w:tr>
      <w:tr w:rsidR="00495319" w:rsidRPr="00495319" w14:paraId="27B92589" w14:textId="77777777" w:rsidTr="0043172A">
        <w:tc>
          <w:tcPr>
            <w:tcW w:w="1271" w:type="dxa"/>
          </w:tcPr>
          <w:p w14:paraId="7EB9AA82" w14:textId="77777777" w:rsidR="00495319" w:rsidRPr="00495319" w:rsidRDefault="00495319" w:rsidP="002A2F52">
            <w:pPr>
              <w:pStyle w:val="NormalWeb"/>
              <w:spacing w:before="0" w:beforeAutospacing="0" w:after="0" w:afterAutospacing="0"/>
              <w:rPr>
                <w:rFonts w:asciiTheme="majorHAnsi" w:hAnsiTheme="majorHAnsi" w:cstheme="majorHAnsi"/>
              </w:rPr>
            </w:pPr>
          </w:p>
        </w:tc>
        <w:tc>
          <w:tcPr>
            <w:tcW w:w="7745" w:type="dxa"/>
          </w:tcPr>
          <w:p w14:paraId="774185DB" w14:textId="57A91C2B" w:rsidR="00495319" w:rsidRPr="00495319" w:rsidRDefault="00067C32" w:rsidP="002A2F52">
            <w:pPr>
              <w:pStyle w:val="NormalWeb"/>
              <w:spacing w:before="0" w:beforeAutospacing="0" w:after="0" w:afterAutospacing="0"/>
              <w:rPr>
                <w:rFonts w:asciiTheme="majorHAnsi" w:hAnsiTheme="majorHAnsi" w:cstheme="majorHAnsi"/>
              </w:rPr>
            </w:pPr>
            <w:r>
              <w:rPr>
                <w:rFonts w:asciiTheme="majorHAnsi" w:hAnsiTheme="majorHAnsi" w:cstheme="majorHAnsi"/>
              </w:rPr>
              <w:t xml:space="preserve">Compare and contrast different modes of healthcare delivery </w:t>
            </w:r>
          </w:p>
        </w:tc>
      </w:tr>
      <w:tr w:rsidR="00495319" w:rsidRPr="00495319" w14:paraId="63851CEF" w14:textId="77777777" w:rsidTr="0043172A">
        <w:tc>
          <w:tcPr>
            <w:tcW w:w="1271" w:type="dxa"/>
          </w:tcPr>
          <w:p w14:paraId="3CB4EDD6" w14:textId="77777777" w:rsidR="00495319" w:rsidRPr="00495319" w:rsidRDefault="00495319" w:rsidP="002A2F52">
            <w:pPr>
              <w:pStyle w:val="NormalWeb"/>
              <w:spacing w:before="0" w:beforeAutospacing="0" w:after="0" w:afterAutospacing="0"/>
              <w:rPr>
                <w:rFonts w:asciiTheme="majorHAnsi" w:hAnsiTheme="majorHAnsi" w:cstheme="majorHAnsi"/>
              </w:rPr>
            </w:pPr>
          </w:p>
        </w:tc>
        <w:tc>
          <w:tcPr>
            <w:tcW w:w="7745" w:type="dxa"/>
          </w:tcPr>
          <w:p w14:paraId="04E1BFBB" w14:textId="0EA577C9" w:rsidR="00495319" w:rsidRPr="00495319" w:rsidRDefault="00067C32" w:rsidP="002A2F52">
            <w:pPr>
              <w:pStyle w:val="NormalWeb"/>
              <w:spacing w:before="0" w:beforeAutospacing="0" w:after="0" w:afterAutospacing="0"/>
              <w:rPr>
                <w:rFonts w:asciiTheme="majorHAnsi" w:hAnsiTheme="majorHAnsi" w:cstheme="majorHAnsi"/>
              </w:rPr>
            </w:pPr>
            <w:r>
              <w:rPr>
                <w:rFonts w:asciiTheme="majorHAnsi" w:hAnsiTheme="majorHAnsi" w:cstheme="majorHAnsi"/>
              </w:rPr>
              <w:t xml:space="preserve">Analyse health financing and governance in different countries </w:t>
            </w:r>
          </w:p>
        </w:tc>
      </w:tr>
      <w:tr w:rsidR="00495319" w:rsidRPr="00495319" w14:paraId="0295458E" w14:textId="77777777" w:rsidTr="0043172A">
        <w:tc>
          <w:tcPr>
            <w:tcW w:w="1271" w:type="dxa"/>
          </w:tcPr>
          <w:p w14:paraId="563805E2" w14:textId="77777777" w:rsidR="00495319" w:rsidRPr="00495319" w:rsidRDefault="00495319" w:rsidP="002A2F52">
            <w:pPr>
              <w:pStyle w:val="NormalWeb"/>
              <w:spacing w:before="0" w:beforeAutospacing="0" w:after="0" w:afterAutospacing="0"/>
              <w:rPr>
                <w:rFonts w:asciiTheme="majorHAnsi" w:hAnsiTheme="majorHAnsi" w:cstheme="majorHAnsi"/>
              </w:rPr>
            </w:pPr>
          </w:p>
        </w:tc>
        <w:tc>
          <w:tcPr>
            <w:tcW w:w="7745" w:type="dxa"/>
          </w:tcPr>
          <w:p w14:paraId="04B3D8EA" w14:textId="0A03FE1B" w:rsidR="00495319" w:rsidRPr="00495319" w:rsidRDefault="00495319" w:rsidP="002A2F52">
            <w:pPr>
              <w:pStyle w:val="NormalWeb"/>
              <w:spacing w:before="0" w:beforeAutospacing="0" w:after="0" w:afterAutospacing="0"/>
              <w:rPr>
                <w:rFonts w:asciiTheme="majorHAnsi" w:hAnsiTheme="majorHAnsi" w:cstheme="majorHAnsi"/>
              </w:rPr>
            </w:pPr>
          </w:p>
        </w:tc>
      </w:tr>
      <w:tr w:rsidR="00495319" w:rsidRPr="00495319" w14:paraId="3674A302" w14:textId="77777777" w:rsidTr="0043172A">
        <w:tc>
          <w:tcPr>
            <w:tcW w:w="1271" w:type="dxa"/>
          </w:tcPr>
          <w:p w14:paraId="68D7B93F" w14:textId="64AB1B57" w:rsidR="00495319" w:rsidRPr="0003744B" w:rsidRDefault="0003744B" w:rsidP="002A2F52">
            <w:pPr>
              <w:pStyle w:val="NormalWeb"/>
              <w:spacing w:before="0" w:beforeAutospacing="0" w:after="0" w:afterAutospacing="0"/>
              <w:rPr>
                <w:rFonts w:asciiTheme="majorHAnsi" w:hAnsiTheme="majorHAnsi" w:cstheme="majorHAnsi"/>
              </w:rPr>
            </w:pPr>
            <w:r w:rsidRPr="0003744B">
              <w:rPr>
                <w:rFonts w:asciiTheme="majorHAnsi" w:hAnsiTheme="majorHAnsi" w:cstheme="majorHAnsi"/>
              </w:rPr>
              <w:t>15/02/24</w:t>
            </w:r>
          </w:p>
        </w:tc>
        <w:tc>
          <w:tcPr>
            <w:tcW w:w="7745" w:type="dxa"/>
          </w:tcPr>
          <w:p w14:paraId="339A0312" w14:textId="2AF3DFA6" w:rsidR="00495319" w:rsidRPr="00495319" w:rsidRDefault="00495319" w:rsidP="002A2F52">
            <w:pPr>
              <w:pStyle w:val="NormalWeb"/>
              <w:spacing w:before="0" w:beforeAutospacing="0" w:after="0" w:afterAutospacing="0"/>
              <w:rPr>
                <w:rFonts w:asciiTheme="majorHAnsi" w:hAnsiTheme="majorHAnsi" w:cstheme="majorHAnsi"/>
              </w:rPr>
            </w:pPr>
            <w:r w:rsidRPr="00495319">
              <w:rPr>
                <w:rFonts w:asciiTheme="majorHAnsi" w:hAnsiTheme="majorHAnsi" w:cstheme="majorHAnsi"/>
                <w:b/>
                <w:bCs/>
              </w:rPr>
              <w:t>Week 8 - Health determinants and inequalities:</w:t>
            </w:r>
          </w:p>
        </w:tc>
      </w:tr>
      <w:tr w:rsidR="00495319" w:rsidRPr="00495319" w14:paraId="5A78D7E0" w14:textId="77777777" w:rsidTr="0043172A">
        <w:tc>
          <w:tcPr>
            <w:tcW w:w="1271" w:type="dxa"/>
          </w:tcPr>
          <w:p w14:paraId="5C03DDB7" w14:textId="77777777" w:rsidR="00495319" w:rsidRPr="00495319" w:rsidRDefault="00495319" w:rsidP="002A2F52">
            <w:pPr>
              <w:pStyle w:val="NormalWeb"/>
              <w:spacing w:before="0" w:beforeAutospacing="0" w:after="0" w:afterAutospacing="0"/>
              <w:rPr>
                <w:rFonts w:asciiTheme="majorHAnsi" w:hAnsiTheme="majorHAnsi" w:cstheme="majorHAnsi"/>
              </w:rPr>
            </w:pPr>
          </w:p>
        </w:tc>
        <w:tc>
          <w:tcPr>
            <w:tcW w:w="7745" w:type="dxa"/>
          </w:tcPr>
          <w:p w14:paraId="339E4990" w14:textId="64278AC7" w:rsidR="00495319" w:rsidRPr="00495319" w:rsidRDefault="00495319" w:rsidP="002A2F52">
            <w:pPr>
              <w:pStyle w:val="NormalWeb"/>
              <w:spacing w:before="0" w:beforeAutospacing="0" w:after="0" w:afterAutospacing="0"/>
              <w:rPr>
                <w:rFonts w:asciiTheme="majorHAnsi" w:hAnsiTheme="majorHAnsi" w:cstheme="majorHAnsi"/>
              </w:rPr>
            </w:pPr>
            <w:r w:rsidRPr="00495319">
              <w:rPr>
                <w:rFonts w:asciiTheme="majorHAnsi" w:hAnsiTheme="majorHAnsi" w:cstheme="majorHAnsi"/>
              </w:rPr>
              <w:t>Explore social, political, and economic factors influencing health.</w:t>
            </w:r>
          </w:p>
        </w:tc>
      </w:tr>
      <w:tr w:rsidR="00495319" w:rsidRPr="00495319" w14:paraId="0B49B14C" w14:textId="77777777" w:rsidTr="0043172A">
        <w:tc>
          <w:tcPr>
            <w:tcW w:w="1271" w:type="dxa"/>
          </w:tcPr>
          <w:p w14:paraId="2F4E4335" w14:textId="77777777" w:rsidR="00495319" w:rsidRPr="00495319" w:rsidRDefault="00495319" w:rsidP="002A2F52">
            <w:pPr>
              <w:pStyle w:val="NormalWeb"/>
              <w:spacing w:before="0" w:beforeAutospacing="0" w:after="0" w:afterAutospacing="0"/>
              <w:rPr>
                <w:rFonts w:asciiTheme="majorHAnsi" w:hAnsiTheme="majorHAnsi" w:cstheme="majorHAnsi"/>
              </w:rPr>
            </w:pPr>
          </w:p>
        </w:tc>
        <w:tc>
          <w:tcPr>
            <w:tcW w:w="7745" w:type="dxa"/>
          </w:tcPr>
          <w:p w14:paraId="68FE9FEA" w14:textId="4751FC71" w:rsidR="00495319" w:rsidRPr="00495319" w:rsidRDefault="00495319" w:rsidP="002A2F52">
            <w:pPr>
              <w:pStyle w:val="NormalWeb"/>
              <w:spacing w:before="0" w:beforeAutospacing="0" w:after="0" w:afterAutospacing="0"/>
              <w:rPr>
                <w:rFonts w:asciiTheme="majorHAnsi" w:hAnsiTheme="majorHAnsi" w:cstheme="majorHAnsi"/>
              </w:rPr>
            </w:pPr>
            <w:r w:rsidRPr="00495319">
              <w:rPr>
                <w:rFonts w:asciiTheme="majorHAnsi" w:hAnsiTheme="majorHAnsi" w:cstheme="majorHAnsi"/>
              </w:rPr>
              <w:t>Recognize the role of culture, power, and money in determining health outcomes.</w:t>
            </w:r>
          </w:p>
        </w:tc>
      </w:tr>
      <w:tr w:rsidR="00495319" w:rsidRPr="00495319" w14:paraId="5A954839" w14:textId="77777777" w:rsidTr="0043172A">
        <w:tc>
          <w:tcPr>
            <w:tcW w:w="1271" w:type="dxa"/>
          </w:tcPr>
          <w:p w14:paraId="15A8CDC2" w14:textId="77777777" w:rsidR="00495319" w:rsidRPr="00495319" w:rsidRDefault="00495319" w:rsidP="002A2F52">
            <w:pPr>
              <w:pStyle w:val="NormalWeb"/>
              <w:spacing w:before="0" w:beforeAutospacing="0" w:after="0" w:afterAutospacing="0"/>
              <w:rPr>
                <w:rFonts w:asciiTheme="majorHAnsi" w:hAnsiTheme="majorHAnsi" w:cstheme="majorHAnsi"/>
                <w:b/>
                <w:bCs/>
              </w:rPr>
            </w:pPr>
          </w:p>
        </w:tc>
        <w:tc>
          <w:tcPr>
            <w:tcW w:w="7745" w:type="dxa"/>
          </w:tcPr>
          <w:p w14:paraId="2523698F" w14:textId="12991434" w:rsidR="00495319" w:rsidRPr="00495319" w:rsidRDefault="00495319" w:rsidP="002A2F52">
            <w:pPr>
              <w:pStyle w:val="NormalWeb"/>
              <w:spacing w:before="0" w:beforeAutospacing="0" w:after="0" w:afterAutospacing="0"/>
              <w:rPr>
                <w:rFonts w:asciiTheme="majorHAnsi" w:hAnsiTheme="majorHAnsi" w:cstheme="majorHAnsi"/>
                <w:b/>
                <w:bCs/>
              </w:rPr>
            </w:pPr>
          </w:p>
        </w:tc>
      </w:tr>
      <w:tr w:rsidR="00495319" w:rsidRPr="00495319" w14:paraId="2CF43ED5" w14:textId="77777777" w:rsidTr="0043172A">
        <w:tc>
          <w:tcPr>
            <w:tcW w:w="1271" w:type="dxa"/>
          </w:tcPr>
          <w:p w14:paraId="6F8EAF86" w14:textId="79C69E0E" w:rsidR="00495319" w:rsidRPr="0003744B" w:rsidRDefault="0003744B" w:rsidP="002A2F52">
            <w:pPr>
              <w:pStyle w:val="NormalWeb"/>
              <w:spacing w:before="0" w:beforeAutospacing="0" w:after="0" w:afterAutospacing="0"/>
              <w:rPr>
                <w:rFonts w:asciiTheme="majorHAnsi" w:hAnsiTheme="majorHAnsi" w:cstheme="majorHAnsi"/>
              </w:rPr>
            </w:pPr>
            <w:r w:rsidRPr="0003744B">
              <w:rPr>
                <w:rFonts w:asciiTheme="majorHAnsi" w:hAnsiTheme="majorHAnsi" w:cstheme="majorHAnsi"/>
              </w:rPr>
              <w:t>22/02/24</w:t>
            </w:r>
          </w:p>
        </w:tc>
        <w:tc>
          <w:tcPr>
            <w:tcW w:w="7745" w:type="dxa"/>
          </w:tcPr>
          <w:p w14:paraId="2C00922B" w14:textId="64649115" w:rsidR="00495319" w:rsidRPr="00495319" w:rsidRDefault="00495319" w:rsidP="002A2F52">
            <w:pPr>
              <w:pStyle w:val="NormalWeb"/>
              <w:spacing w:before="0" w:beforeAutospacing="0" w:after="0" w:afterAutospacing="0"/>
              <w:rPr>
                <w:rFonts w:asciiTheme="majorHAnsi" w:hAnsiTheme="majorHAnsi" w:cstheme="majorHAnsi"/>
              </w:rPr>
            </w:pPr>
            <w:r w:rsidRPr="00495319">
              <w:rPr>
                <w:rFonts w:asciiTheme="majorHAnsi" w:hAnsiTheme="majorHAnsi" w:cstheme="majorHAnsi"/>
                <w:b/>
                <w:bCs/>
              </w:rPr>
              <w:t>Week 9 - Global Health ethics:</w:t>
            </w:r>
            <w:r w:rsidR="00FD5E66">
              <w:rPr>
                <w:rFonts w:asciiTheme="majorHAnsi" w:hAnsiTheme="majorHAnsi" w:cstheme="majorHAnsi"/>
                <w:b/>
                <w:bCs/>
              </w:rPr>
              <w:t xml:space="preserve"> </w:t>
            </w:r>
          </w:p>
        </w:tc>
      </w:tr>
      <w:tr w:rsidR="00495319" w:rsidRPr="00495319" w14:paraId="7EBCD98A" w14:textId="77777777" w:rsidTr="0043172A">
        <w:tc>
          <w:tcPr>
            <w:tcW w:w="1271" w:type="dxa"/>
          </w:tcPr>
          <w:p w14:paraId="398F9698" w14:textId="77777777" w:rsidR="00495319" w:rsidRPr="00495319" w:rsidRDefault="00495319" w:rsidP="002A2F52">
            <w:pPr>
              <w:pStyle w:val="NormalWeb"/>
              <w:spacing w:before="0" w:beforeAutospacing="0" w:after="0" w:afterAutospacing="0"/>
              <w:rPr>
                <w:rFonts w:asciiTheme="majorHAnsi" w:hAnsiTheme="majorHAnsi" w:cstheme="majorHAnsi"/>
              </w:rPr>
            </w:pPr>
          </w:p>
        </w:tc>
        <w:tc>
          <w:tcPr>
            <w:tcW w:w="7745" w:type="dxa"/>
          </w:tcPr>
          <w:p w14:paraId="311B4899" w14:textId="03178D2D" w:rsidR="00495319" w:rsidRPr="00495319" w:rsidRDefault="00495319" w:rsidP="002A2F52">
            <w:pPr>
              <w:pStyle w:val="NormalWeb"/>
              <w:spacing w:before="0" w:beforeAutospacing="0" w:after="0" w:afterAutospacing="0"/>
              <w:rPr>
                <w:rFonts w:asciiTheme="majorHAnsi" w:hAnsiTheme="majorHAnsi" w:cstheme="majorHAnsi"/>
              </w:rPr>
            </w:pPr>
            <w:r w:rsidRPr="00495319">
              <w:rPr>
                <w:rFonts w:asciiTheme="majorHAnsi" w:hAnsiTheme="majorHAnsi" w:cstheme="majorHAnsi"/>
              </w:rPr>
              <w:t>Analyse ethical dilemmas in Global Health work, such as resource allocation and cultural competence.</w:t>
            </w:r>
          </w:p>
        </w:tc>
      </w:tr>
      <w:tr w:rsidR="00495319" w:rsidRPr="00495319" w14:paraId="4A327CBF" w14:textId="77777777" w:rsidTr="0043172A">
        <w:tc>
          <w:tcPr>
            <w:tcW w:w="1271" w:type="dxa"/>
          </w:tcPr>
          <w:p w14:paraId="390780C4" w14:textId="77777777" w:rsidR="00495319" w:rsidRPr="00495319" w:rsidRDefault="00495319" w:rsidP="002A2F52">
            <w:pPr>
              <w:pStyle w:val="NormalWeb"/>
              <w:spacing w:before="0" w:beforeAutospacing="0" w:after="0" w:afterAutospacing="0"/>
              <w:rPr>
                <w:rFonts w:asciiTheme="majorHAnsi" w:hAnsiTheme="majorHAnsi" w:cstheme="majorHAnsi"/>
              </w:rPr>
            </w:pPr>
          </w:p>
        </w:tc>
        <w:tc>
          <w:tcPr>
            <w:tcW w:w="7745" w:type="dxa"/>
          </w:tcPr>
          <w:p w14:paraId="2DF279AC" w14:textId="6C4F4B45" w:rsidR="00495319" w:rsidRPr="00495319" w:rsidRDefault="00495319" w:rsidP="002A2F52">
            <w:pPr>
              <w:pStyle w:val="NormalWeb"/>
              <w:spacing w:before="0" w:beforeAutospacing="0" w:after="0" w:afterAutospacing="0"/>
              <w:rPr>
                <w:rFonts w:asciiTheme="majorHAnsi" w:hAnsiTheme="majorHAnsi" w:cstheme="majorHAnsi"/>
              </w:rPr>
            </w:pPr>
            <w:r w:rsidRPr="00495319">
              <w:rPr>
                <w:rFonts w:asciiTheme="majorHAnsi" w:hAnsiTheme="majorHAnsi" w:cstheme="majorHAnsi"/>
              </w:rPr>
              <w:t>Use case studies to explore ethical issues related to big pharma, organ donation, and humanitarian aid.</w:t>
            </w:r>
          </w:p>
        </w:tc>
      </w:tr>
      <w:tr w:rsidR="00495319" w:rsidRPr="00495319" w14:paraId="2D7F65E8" w14:textId="77777777" w:rsidTr="0043172A">
        <w:tc>
          <w:tcPr>
            <w:tcW w:w="1271" w:type="dxa"/>
          </w:tcPr>
          <w:p w14:paraId="31D00CDF" w14:textId="77777777" w:rsidR="00495319" w:rsidRPr="00495319" w:rsidRDefault="00495319" w:rsidP="002A2F52">
            <w:pPr>
              <w:pStyle w:val="NormalWeb"/>
              <w:spacing w:before="0" w:beforeAutospacing="0" w:after="0" w:afterAutospacing="0"/>
              <w:rPr>
                <w:rFonts w:asciiTheme="majorHAnsi" w:hAnsiTheme="majorHAnsi" w:cstheme="majorHAnsi"/>
              </w:rPr>
            </w:pPr>
          </w:p>
        </w:tc>
        <w:tc>
          <w:tcPr>
            <w:tcW w:w="7745" w:type="dxa"/>
          </w:tcPr>
          <w:p w14:paraId="0DE88D3F" w14:textId="450A28E7" w:rsidR="00495319" w:rsidRPr="00495319" w:rsidRDefault="00495319" w:rsidP="002A2F52">
            <w:pPr>
              <w:pStyle w:val="NormalWeb"/>
              <w:spacing w:before="0" w:beforeAutospacing="0" w:after="0" w:afterAutospacing="0"/>
              <w:rPr>
                <w:rFonts w:asciiTheme="majorHAnsi" w:hAnsiTheme="majorHAnsi" w:cstheme="majorHAnsi"/>
              </w:rPr>
            </w:pPr>
            <w:r w:rsidRPr="00495319">
              <w:rPr>
                <w:rFonts w:asciiTheme="majorHAnsi" w:hAnsiTheme="majorHAnsi" w:cstheme="majorHAnsi"/>
              </w:rPr>
              <w:t> </w:t>
            </w:r>
          </w:p>
        </w:tc>
      </w:tr>
      <w:tr w:rsidR="00495319" w:rsidRPr="00495319" w14:paraId="2B80AB6E" w14:textId="77777777" w:rsidTr="0043172A">
        <w:tc>
          <w:tcPr>
            <w:tcW w:w="1271" w:type="dxa"/>
          </w:tcPr>
          <w:p w14:paraId="0C3E63BC" w14:textId="65C9A52E" w:rsidR="00495319" w:rsidRPr="0003744B" w:rsidRDefault="0003744B" w:rsidP="002A2F52">
            <w:pPr>
              <w:pStyle w:val="NormalWeb"/>
              <w:spacing w:before="0" w:beforeAutospacing="0" w:after="0" w:afterAutospacing="0"/>
              <w:rPr>
                <w:rFonts w:asciiTheme="majorHAnsi" w:hAnsiTheme="majorHAnsi" w:cstheme="majorHAnsi"/>
              </w:rPr>
            </w:pPr>
            <w:r w:rsidRPr="0003744B">
              <w:rPr>
                <w:rFonts w:asciiTheme="majorHAnsi" w:hAnsiTheme="majorHAnsi" w:cstheme="majorHAnsi"/>
              </w:rPr>
              <w:t>29/02/24</w:t>
            </w:r>
          </w:p>
        </w:tc>
        <w:tc>
          <w:tcPr>
            <w:tcW w:w="7745" w:type="dxa"/>
          </w:tcPr>
          <w:p w14:paraId="0B753BB8" w14:textId="751D9DDF" w:rsidR="00495319" w:rsidRPr="00495319" w:rsidRDefault="00495319" w:rsidP="002A2F52">
            <w:pPr>
              <w:pStyle w:val="NormalWeb"/>
              <w:spacing w:before="0" w:beforeAutospacing="0" w:after="0" w:afterAutospacing="0"/>
              <w:rPr>
                <w:rFonts w:asciiTheme="majorHAnsi" w:hAnsiTheme="majorHAnsi" w:cstheme="majorHAnsi"/>
              </w:rPr>
            </w:pPr>
            <w:r w:rsidRPr="00495319">
              <w:rPr>
                <w:rFonts w:asciiTheme="majorHAnsi" w:hAnsiTheme="majorHAnsi" w:cstheme="majorHAnsi"/>
                <w:b/>
                <w:bCs/>
              </w:rPr>
              <w:t>Week 10 - Reflection and discussion session:</w:t>
            </w:r>
          </w:p>
        </w:tc>
      </w:tr>
      <w:tr w:rsidR="00495319" w:rsidRPr="00495319" w14:paraId="099FDAB1" w14:textId="77777777" w:rsidTr="0043172A">
        <w:tc>
          <w:tcPr>
            <w:tcW w:w="1271" w:type="dxa"/>
          </w:tcPr>
          <w:p w14:paraId="5B868B9F" w14:textId="77777777" w:rsidR="00495319" w:rsidRPr="00495319" w:rsidRDefault="00495319" w:rsidP="002A2F52">
            <w:pPr>
              <w:pStyle w:val="NormalWeb"/>
              <w:spacing w:before="0" w:beforeAutospacing="0" w:after="0" w:afterAutospacing="0"/>
              <w:rPr>
                <w:rFonts w:asciiTheme="majorHAnsi" w:hAnsiTheme="majorHAnsi" w:cstheme="majorHAnsi"/>
              </w:rPr>
            </w:pPr>
          </w:p>
        </w:tc>
        <w:tc>
          <w:tcPr>
            <w:tcW w:w="7745" w:type="dxa"/>
          </w:tcPr>
          <w:p w14:paraId="023D6D89" w14:textId="5436F5F5" w:rsidR="00495319" w:rsidRPr="00495319" w:rsidRDefault="00495319" w:rsidP="002A2F52">
            <w:pPr>
              <w:pStyle w:val="NormalWeb"/>
              <w:spacing w:before="0" w:beforeAutospacing="0" w:after="0" w:afterAutospacing="0"/>
              <w:rPr>
                <w:rFonts w:asciiTheme="majorHAnsi" w:hAnsiTheme="majorHAnsi" w:cstheme="majorHAnsi"/>
              </w:rPr>
            </w:pPr>
            <w:r w:rsidRPr="00495319">
              <w:rPr>
                <w:rFonts w:asciiTheme="majorHAnsi" w:hAnsiTheme="majorHAnsi" w:cstheme="majorHAnsi"/>
              </w:rPr>
              <w:t>Reflect on the module content and personal learning outcomes.</w:t>
            </w:r>
          </w:p>
        </w:tc>
      </w:tr>
      <w:tr w:rsidR="00495319" w:rsidRPr="00495319" w14:paraId="05AD5EEF" w14:textId="77777777" w:rsidTr="0043172A">
        <w:tc>
          <w:tcPr>
            <w:tcW w:w="1271" w:type="dxa"/>
          </w:tcPr>
          <w:p w14:paraId="3EB9746A" w14:textId="77777777" w:rsidR="00495319" w:rsidRPr="00495319" w:rsidRDefault="00495319" w:rsidP="002A2F52">
            <w:pPr>
              <w:pStyle w:val="NormalWeb"/>
              <w:spacing w:before="0" w:beforeAutospacing="0" w:after="0" w:afterAutospacing="0"/>
              <w:rPr>
                <w:rFonts w:asciiTheme="majorHAnsi" w:hAnsiTheme="majorHAnsi" w:cstheme="majorHAnsi"/>
              </w:rPr>
            </w:pPr>
          </w:p>
        </w:tc>
        <w:tc>
          <w:tcPr>
            <w:tcW w:w="7745" w:type="dxa"/>
          </w:tcPr>
          <w:p w14:paraId="54957B70" w14:textId="0508D3FE" w:rsidR="00495319" w:rsidRPr="00495319" w:rsidRDefault="00495319" w:rsidP="002A2F52">
            <w:pPr>
              <w:pStyle w:val="NormalWeb"/>
              <w:spacing w:before="0" w:beforeAutospacing="0" w:after="0" w:afterAutospacing="0"/>
              <w:rPr>
                <w:rFonts w:asciiTheme="majorHAnsi" w:hAnsiTheme="majorHAnsi" w:cstheme="majorHAnsi"/>
              </w:rPr>
            </w:pPr>
            <w:r w:rsidRPr="00495319">
              <w:rPr>
                <w:rFonts w:asciiTheme="majorHAnsi" w:hAnsiTheme="majorHAnsi" w:cstheme="majorHAnsi"/>
              </w:rPr>
              <w:t>Discuss future directions in Global Health and emerging challenges.</w:t>
            </w:r>
          </w:p>
        </w:tc>
      </w:tr>
      <w:tr w:rsidR="00495319" w:rsidRPr="00495319" w14:paraId="4445641C" w14:textId="77777777" w:rsidTr="0043172A">
        <w:tc>
          <w:tcPr>
            <w:tcW w:w="1271" w:type="dxa"/>
          </w:tcPr>
          <w:p w14:paraId="7EB9FBDC" w14:textId="77777777" w:rsidR="00495319" w:rsidRPr="00495319" w:rsidRDefault="00495319" w:rsidP="002A2F52">
            <w:pPr>
              <w:pStyle w:val="NormalWeb"/>
              <w:spacing w:before="0" w:beforeAutospacing="0" w:after="0" w:afterAutospacing="0"/>
              <w:rPr>
                <w:rFonts w:asciiTheme="majorHAnsi" w:hAnsiTheme="majorHAnsi" w:cstheme="majorHAnsi"/>
              </w:rPr>
            </w:pPr>
          </w:p>
        </w:tc>
        <w:tc>
          <w:tcPr>
            <w:tcW w:w="7745" w:type="dxa"/>
          </w:tcPr>
          <w:p w14:paraId="671FA68D" w14:textId="10E6BBA9" w:rsidR="00495319" w:rsidRPr="00495319" w:rsidRDefault="00495319" w:rsidP="002A2F52">
            <w:pPr>
              <w:pStyle w:val="NormalWeb"/>
              <w:spacing w:before="0" w:beforeAutospacing="0" w:after="0" w:afterAutospacing="0"/>
              <w:rPr>
                <w:rFonts w:asciiTheme="majorHAnsi" w:hAnsiTheme="majorHAnsi" w:cstheme="majorHAnsi"/>
              </w:rPr>
            </w:pPr>
            <w:r w:rsidRPr="00495319">
              <w:rPr>
                <w:rFonts w:asciiTheme="majorHAnsi" w:hAnsiTheme="majorHAnsi" w:cstheme="majorHAnsi"/>
              </w:rPr>
              <w:t>Provide guidance on how to become more actively involved in Global Health work, including ethical and sustainable placements and healthcare partnerships.</w:t>
            </w:r>
          </w:p>
        </w:tc>
      </w:tr>
    </w:tbl>
    <w:p w14:paraId="42543028" w14:textId="72E9C37E" w:rsidR="00083B4A" w:rsidRPr="00965E5D" w:rsidRDefault="00083B4A" w:rsidP="00083B4A">
      <w:pPr>
        <w:pStyle w:val="NormalWeb"/>
        <w:spacing w:before="0" w:beforeAutospacing="0" w:after="0" w:afterAutospacing="0"/>
        <w:rPr>
          <w:rFonts w:asciiTheme="majorHAnsi" w:hAnsiTheme="majorHAnsi" w:cstheme="majorHAnsi"/>
        </w:rPr>
      </w:pPr>
      <w:r w:rsidRPr="00965E5D">
        <w:rPr>
          <w:rFonts w:asciiTheme="majorHAnsi" w:hAnsiTheme="majorHAnsi" w:cstheme="majorHAnsi"/>
        </w:rPr>
        <w:t> </w:t>
      </w:r>
    </w:p>
    <w:p w14:paraId="0A2C18B8" w14:textId="12FD61AC" w:rsidR="00640046" w:rsidRPr="00640046" w:rsidRDefault="00083B4A" w:rsidP="00083B4A">
      <w:pPr>
        <w:pStyle w:val="NormalWeb"/>
        <w:spacing w:before="0" w:beforeAutospacing="0" w:after="0" w:afterAutospacing="0"/>
        <w:rPr>
          <w:rFonts w:asciiTheme="majorHAnsi" w:hAnsiTheme="majorHAnsi" w:cstheme="majorHAnsi"/>
          <w:color w:val="4472C4" w:themeColor="accent1"/>
          <w:sz w:val="36"/>
          <w:szCs w:val="36"/>
        </w:rPr>
      </w:pPr>
      <w:r w:rsidRPr="00D6779F">
        <w:rPr>
          <w:rFonts w:asciiTheme="majorHAnsi" w:hAnsiTheme="majorHAnsi" w:cstheme="majorHAnsi"/>
          <w:color w:val="4472C4" w:themeColor="accent1"/>
          <w:sz w:val="36"/>
          <w:szCs w:val="36"/>
        </w:rPr>
        <w:t xml:space="preserve">Assessment: </w:t>
      </w:r>
    </w:p>
    <w:p w14:paraId="5CEF27BD" w14:textId="77777777" w:rsidR="00083B4A" w:rsidRPr="00965E5D" w:rsidRDefault="00083B4A" w:rsidP="00083B4A">
      <w:pPr>
        <w:pStyle w:val="NormalWeb"/>
        <w:spacing w:before="0" w:beforeAutospacing="0" w:after="0" w:afterAutospacing="0"/>
        <w:rPr>
          <w:rFonts w:asciiTheme="majorHAnsi" w:hAnsiTheme="majorHAnsi" w:cstheme="majorHAnsi"/>
        </w:rPr>
      </w:pPr>
      <w:r w:rsidRPr="00965E5D">
        <w:rPr>
          <w:rFonts w:asciiTheme="majorHAnsi" w:hAnsiTheme="majorHAnsi" w:cstheme="majorHAnsi"/>
        </w:rPr>
        <w:t>To receive a certificate of completion, participants will be required to fulfil the following assessment criteria:</w:t>
      </w:r>
    </w:p>
    <w:p w14:paraId="5DD45D6B" w14:textId="3670D92F" w:rsidR="00083B4A" w:rsidRDefault="00083B4A" w:rsidP="002E55C4">
      <w:pPr>
        <w:pStyle w:val="NormalWeb"/>
        <w:numPr>
          <w:ilvl w:val="0"/>
          <w:numId w:val="2"/>
        </w:numPr>
        <w:spacing w:before="0" w:beforeAutospacing="0" w:after="0" w:afterAutospacing="0"/>
        <w:rPr>
          <w:rFonts w:asciiTheme="majorHAnsi" w:hAnsiTheme="majorHAnsi" w:cstheme="majorHAnsi"/>
        </w:rPr>
      </w:pPr>
      <w:r w:rsidRPr="00965E5D">
        <w:rPr>
          <w:rFonts w:asciiTheme="majorHAnsi" w:hAnsiTheme="majorHAnsi" w:cstheme="majorHAnsi"/>
        </w:rPr>
        <w:t>Reflective Report</w:t>
      </w:r>
      <w:r w:rsidR="002E55C4">
        <w:rPr>
          <w:rFonts w:asciiTheme="majorHAnsi" w:hAnsiTheme="majorHAnsi" w:cstheme="majorHAnsi"/>
        </w:rPr>
        <w:t xml:space="preserve"> - </w:t>
      </w:r>
      <w:r w:rsidRPr="00965E5D">
        <w:rPr>
          <w:rFonts w:asciiTheme="majorHAnsi" w:hAnsiTheme="majorHAnsi" w:cstheme="majorHAnsi"/>
        </w:rPr>
        <w:t>Participants will be expected to submit a reflective report highlighting their key learnings and insights from the course.</w:t>
      </w:r>
    </w:p>
    <w:p w14:paraId="08A9D3DF" w14:textId="77777777" w:rsidR="00A93F8A" w:rsidRDefault="00A93F8A" w:rsidP="00A93F8A">
      <w:pPr>
        <w:pStyle w:val="NormalWeb"/>
        <w:spacing w:before="0" w:beforeAutospacing="0" w:after="0" w:afterAutospacing="0"/>
        <w:rPr>
          <w:rFonts w:asciiTheme="majorHAnsi" w:hAnsiTheme="majorHAnsi" w:cstheme="majorHAnsi"/>
        </w:rPr>
      </w:pPr>
    </w:p>
    <w:p w14:paraId="223AF967" w14:textId="17CA17ED" w:rsidR="00FC1510" w:rsidRDefault="00FC1510" w:rsidP="00A93F8A">
      <w:pPr>
        <w:pStyle w:val="NormalWeb"/>
        <w:spacing w:before="0" w:beforeAutospacing="0" w:after="0" w:afterAutospacing="0"/>
        <w:rPr>
          <w:rFonts w:asciiTheme="majorHAnsi" w:hAnsiTheme="majorHAnsi" w:cstheme="majorHAnsi"/>
        </w:rPr>
      </w:pPr>
      <w:r>
        <w:rPr>
          <w:rFonts w:asciiTheme="majorHAnsi" w:hAnsiTheme="majorHAnsi" w:cstheme="majorHAnsi"/>
        </w:rPr>
        <w:t>Choose one of the topics we have covered from the course schedule and write</w:t>
      </w:r>
      <w:r w:rsidR="001C54B0">
        <w:rPr>
          <w:rFonts w:asciiTheme="majorHAnsi" w:hAnsiTheme="majorHAnsi" w:cstheme="majorHAnsi"/>
        </w:rPr>
        <w:t xml:space="preserve"> </w:t>
      </w:r>
      <w:r w:rsidR="006211C3">
        <w:rPr>
          <w:rFonts w:asciiTheme="majorHAnsi" w:hAnsiTheme="majorHAnsi" w:cstheme="majorHAnsi"/>
        </w:rPr>
        <w:t>2</w:t>
      </w:r>
      <w:r w:rsidR="00C40A0A">
        <w:rPr>
          <w:rFonts w:asciiTheme="majorHAnsi" w:hAnsiTheme="majorHAnsi" w:cstheme="majorHAnsi"/>
        </w:rPr>
        <w:t>,000-word</w:t>
      </w:r>
      <w:r w:rsidR="001C54B0">
        <w:rPr>
          <w:rFonts w:asciiTheme="majorHAnsi" w:hAnsiTheme="majorHAnsi" w:cstheme="majorHAnsi"/>
        </w:rPr>
        <w:t xml:space="preserve"> blog post introducing the topic, describing the background, current </w:t>
      </w:r>
      <w:proofErr w:type="gramStart"/>
      <w:r w:rsidR="001C54B0">
        <w:rPr>
          <w:rFonts w:asciiTheme="majorHAnsi" w:hAnsiTheme="majorHAnsi" w:cstheme="majorHAnsi"/>
        </w:rPr>
        <w:t>situation</w:t>
      </w:r>
      <w:proofErr w:type="gramEnd"/>
      <w:r w:rsidR="001C54B0">
        <w:rPr>
          <w:rFonts w:asciiTheme="majorHAnsi" w:hAnsiTheme="majorHAnsi" w:cstheme="majorHAnsi"/>
        </w:rPr>
        <w:t xml:space="preserve"> and future projections/routes for the topic to go </w:t>
      </w:r>
    </w:p>
    <w:p w14:paraId="24A02D9C" w14:textId="77777777" w:rsidR="001C54B0" w:rsidRDefault="001C54B0" w:rsidP="00A93F8A">
      <w:pPr>
        <w:pStyle w:val="NormalWeb"/>
        <w:spacing w:before="0" w:beforeAutospacing="0" w:after="0" w:afterAutospacing="0"/>
        <w:rPr>
          <w:rFonts w:asciiTheme="majorHAnsi" w:hAnsiTheme="majorHAnsi" w:cstheme="majorHAnsi"/>
        </w:rPr>
      </w:pPr>
    </w:p>
    <w:p w14:paraId="6ADC9D0C" w14:textId="5C0A8DB5" w:rsidR="001C54B0" w:rsidRDefault="001C54B0" w:rsidP="00A93F8A">
      <w:pPr>
        <w:pStyle w:val="NormalWeb"/>
        <w:spacing w:before="0" w:beforeAutospacing="0" w:after="0" w:afterAutospacing="0"/>
        <w:rPr>
          <w:rFonts w:asciiTheme="majorHAnsi" w:hAnsiTheme="majorHAnsi" w:cstheme="majorHAnsi"/>
        </w:rPr>
      </w:pPr>
      <w:r>
        <w:rPr>
          <w:rFonts w:asciiTheme="majorHAnsi" w:hAnsiTheme="majorHAnsi" w:cstheme="majorHAnsi"/>
        </w:rPr>
        <w:t>Example:</w:t>
      </w:r>
    </w:p>
    <w:p w14:paraId="2CA1391F" w14:textId="77777777" w:rsidR="001C54B0" w:rsidRDefault="001C54B0" w:rsidP="00A93F8A">
      <w:pPr>
        <w:pStyle w:val="NormalWeb"/>
        <w:spacing w:before="0" w:beforeAutospacing="0" w:after="0" w:afterAutospacing="0"/>
        <w:rPr>
          <w:rFonts w:asciiTheme="majorHAnsi" w:hAnsiTheme="majorHAnsi" w:cstheme="majorHAnsi"/>
        </w:rPr>
      </w:pPr>
    </w:p>
    <w:p w14:paraId="1DDD2A11" w14:textId="0C92C9E5" w:rsidR="001C54B0" w:rsidRDefault="001C54B0" w:rsidP="00A93F8A">
      <w:pPr>
        <w:pStyle w:val="NormalWeb"/>
        <w:spacing w:before="0" w:beforeAutospacing="0" w:after="0" w:afterAutospacing="0"/>
        <w:rPr>
          <w:rFonts w:asciiTheme="majorHAnsi" w:hAnsiTheme="majorHAnsi" w:cstheme="majorHAnsi"/>
        </w:rPr>
      </w:pPr>
      <w:r>
        <w:rPr>
          <w:rFonts w:asciiTheme="majorHAnsi" w:hAnsiTheme="majorHAnsi" w:cstheme="majorHAnsi"/>
        </w:rPr>
        <w:t xml:space="preserve">Non-communicable </w:t>
      </w:r>
      <w:r w:rsidR="006211C3">
        <w:rPr>
          <w:rFonts w:asciiTheme="majorHAnsi" w:hAnsiTheme="majorHAnsi" w:cstheme="majorHAnsi"/>
        </w:rPr>
        <w:t xml:space="preserve">week </w:t>
      </w:r>
    </w:p>
    <w:p w14:paraId="284FCFA0" w14:textId="16F4DBA5" w:rsidR="006211C3" w:rsidRDefault="006211C3" w:rsidP="00A93F8A">
      <w:pPr>
        <w:pStyle w:val="NormalWeb"/>
        <w:spacing w:before="0" w:beforeAutospacing="0" w:after="0" w:afterAutospacing="0"/>
        <w:rPr>
          <w:rFonts w:asciiTheme="majorHAnsi" w:hAnsiTheme="majorHAnsi" w:cstheme="majorHAnsi"/>
        </w:rPr>
      </w:pPr>
      <w:r>
        <w:rPr>
          <w:rFonts w:asciiTheme="majorHAnsi" w:hAnsiTheme="majorHAnsi" w:cstheme="majorHAnsi"/>
        </w:rPr>
        <w:t>What is a non-communicable disease?</w:t>
      </w:r>
    </w:p>
    <w:p w14:paraId="52E0C13F" w14:textId="01A99367" w:rsidR="006211C3" w:rsidRDefault="006211C3" w:rsidP="00A93F8A">
      <w:pPr>
        <w:pStyle w:val="NormalWeb"/>
        <w:spacing w:before="0" w:beforeAutospacing="0" w:after="0" w:afterAutospacing="0"/>
        <w:rPr>
          <w:rFonts w:asciiTheme="majorHAnsi" w:hAnsiTheme="majorHAnsi" w:cstheme="majorHAnsi"/>
        </w:rPr>
      </w:pPr>
      <w:r>
        <w:rPr>
          <w:rFonts w:asciiTheme="majorHAnsi" w:hAnsiTheme="majorHAnsi" w:cstheme="majorHAnsi"/>
        </w:rPr>
        <w:t>Current global issues relating to non-communicable diseases – what are the most common burdens and why – maybe focus on a specific area in the world to demonstrate it</w:t>
      </w:r>
    </w:p>
    <w:p w14:paraId="4E24A79B" w14:textId="261D7CE9" w:rsidR="006211C3" w:rsidRDefault="006211C3" w:rsidP="00A93F8A">
      <w:pPr>
        <w:pStyle w:val="NormalWeb"/>
        <w:spacing w:before="0" w:beforeAutospacing="0" w:after="0" w:afterAutospacing="0"/>
        <w:rPr>
          <w:rFonts w:asciiTheme="majorHAnsi" w:hAnsiTheme="majorHAnsi" w:cstheme="majorHAnsi"/>
        </w:rPr>
      </w:pPr>
      <w:r>
        <w:rPr>
          <w:rFonts w:asciiTheme="majorHAnsi" w:hAnsiTheme="majorHAnsi" w:cstheme="majorHAnsi"/>
        </w:rPr>
        <w:t xml:space="preserve">What is the approach to treating or the dealing with the issue – pros and cons of this approach </w:t>
      </w:r>
    </w:p>
    <w:p w14:paraId="42E034CC" w14:textId="1623FB08" w:rsidR="006211C3" w:rsidRDefault="006211C3" w:rsidP="00A93F8A">
      <w:pPr>
        <w:pStyle w:val="NormalWeb"/>
        <w:spacing w:before="0" w:beforeAutospacing="0" w:after="0" w:afterAutospacing="0"/>
        <w:rPr>
          <w:rFonts w:asciiTheme="majorHAnsi" w:hAnsiTheme="majorHAnsi" w:cstheme="majorHAnsi"/>
        </w:rPr>
      </w:pPr>
      <w:r>
        <w:rPr>
          <w:rFonts w:asciiTheme="majorHAnsi" w:hAnsiTheme="majorHAnsi" w:cstheme="majorHAnsi"/>
        </w:rPr>
        <w:t xml:space="preserve">Future direction based on the pros and cons </w:t>
      </w:r>
    </w:p>
    <w:p w14:paraId="14BAE850" w14:textId="77777777" w:rsidR="006211C3" w:rsidRPr="00965E5D" w:rsidRDefault="006211C3" w:rsidP="00A93F8A">
      <w:pPr>
        <w:pStyle w:val="NormalWeb"/>
        <w:spacing w:before="0" w:beforeAutospacing="0" w:after="0" w:afterAutospacing="0"/>
        <w:rPr>
          <w:rFonts w:asciiTheme="majorHAnsi" w:hAnsiTheme="majorHAnsi" w:cstheme="majorHAnsi"/>
        </w:rPr>
      </w:pPr>
    </w:p>
    <w:p w14:paraId="01E4BE38" w14:textId="0CFDA0C7" w:rsidR="00FF068A" w:rsidRPr="00965E5D" w:rsidRDefault="00083B4A" w:rsidP="00083B4A">
      <w:pPr>
        <w:pStyle w:val="NormalWeb"/>
        <w:spacing w:before="0" w:beforeAutospacing="0" w:after="0" w:afterAutospacing="0"/>
        <w:rPr>
          <w:rFonts w:asciiTheme="majorHAnsi" w:hAnsiTheme="majorHAnsi" w:cstheme="majorHAnsi"/>
        </w:rPr>
      </w:pPr>
      <w:r w:rsidRPr="00965E5D">
        <w:rPr>
          <w:rFonts w:asciiTheme="majorHAnsi" w:hAnsiTheme="majorHAnsi" w:cstheme="majorHAnsi"/>
        </w:rPr>
        <w:t> </w:t>
      </w:r>
    </w:p>
    <w:p w14:paraId="32BBB11F" w14:textId="00352C9E" w:rsidR="00083B4A" w:rsidRPr="00640046" w:rsidRDefault="00083B4A" w:rsidP="00083B4A">
      <w:pPr>
        <w:pStyle w:val="NormalWeb"/>
        <w:spacing w:before="0" w:beforeAutospacing="0" w:after="0" w:afterAutospacing="0"/>
        <w:rPr>
          <w:rFonts w:asciiTheme="majorHAnsi" w:hAnsiTheme="majorHAnsi" w:cstheme="majorHAnsi"/>
          <w:color w:val="4472C4" w:themeColor="accent1"/>
          <w:sz w:val="36"/>
          <w:szCs w:val="36"/>
        </w:rPr>
      </w:pPr>
      <w:r w:rsidRPr="00D6779F">
        <w:rPr>
          <w:rFonts w:asciiTheme="majorHAnsi" w:hAnsiTheme="majorHAnsi" w:cstheme="majorHAnsi"/>
          <w:color w:val="4472C4" w:themeColor="accent1"/>
          <w:sz w:val="36"/>
          <w:szCs w:val="36"/>
        </w:rPr>
        <w:t xml:space="preserve">Attendance: </w:t>
      </w:r>
    </w:p>
    <w:p w14:paraId="5669C6B5" w14:textId="244DFC3F" w:rsidR="00BC12CD" w:rsidRPr="00965E5D" w:rsidRDefault="00083B4A" w:rsidP="00640046">
      <w:pPr>
        <w:pStyle w:val="NormalWeb"/>
        <w:spacing w:before="0" w:beforeAutospacing="0" w:after="0" w:afterAutospacing="0"/>
        <w:rPr>
          <w:rFonts w:asciiTheme="majorHAnsi" w:hAnsiTheme="majorHAnsi" w:cstheme="majorHAnsi"/>
        </w:rPr>
      </w:pPr>
      <w:r w:rsidRPr="00965E5D">
        <w:rPr>
          <w:rFonts w:asciiTheme="majorHAnsi" w:hAnsiTheme="majorHAnsi" w:cstheme="majorHAnsi"/>
        </w:rPr>
        <w:t xml:space="preserve">Participants must achieve at least 80% attendance, by participating online and completing </w:t>
      </w:r>
      <w:r w:rsidR="002E55C4">
        <w:rPr>
          <w:rFonts w:asciiTheme="majorHAnsi" w:hAnsiTheme="majorHAnsi" w:cstheme="majorHAnsi"/>
        </w:rPr>
        <w:t xml:space="preserve">the </w:t>
      </w:r>
      <w:r w:rsidRPr="00965E5D">
        <w:rPr>
          <w:rFonts w:asciiTheme="majorHAnsi" w:hAnsiTheme="majorHAnsi" w:cstheme="majorHAnsi"/>
        </w:rPr>
        <w:t>designated tasks</w:t>
      </w:r>
      <w:r w:rsidR="002E55C4">
        <w:rPr>
          <w:rFonts w:asciiTheme="majorHAnsi" w:hAnsiTheme="majorHAnsi" w:cstheme="majorHAnsi"/>
        </w:rPr>
        <w:t xml:space="preserve"> on the learning platform</w:t>
      </w:r>
      <w:r w:rsidRPr="00965E5D">
        <w:rPr>
          <w:rFonts w:asciiTheme="majorHAnsi" w:hAnsiTheme="majorHAnsi" w:cstheme="majorHAnsi"/>
        </w:rPr>
        <w:t xml:space="preserve"> to demonstrate engagement.</w:t>
      </w:r>
    </w:p>
    <w:sectPr w:rsidR="00BC12CD" w:rsidRPr="00965E5D" w:rsidSect="00E60A0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5521FE"/>
    <w:multiLevelType w:val="hybridMultilevel"/>
    <w:tmpl w:val="9806C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DD5639F"/>
    <w:multiLevelType w:val="hybridMultilevel"/>
    <w:tmpl w:val="3BF0C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0616771">
    <w:abstractNumId w:val="1"/>
  </w:num>
  <w:num w:numId="2" w16cid:durableId="17696962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B4A"/>
    <w:rsid w:val="0003744B"/>
    <w:rsid w:val="00061EF5"/>
    <w:rsid w:val="00066A6C"/>
    <w:rsid w:val="00067C32"/>
    <w:rsid w:val="000725FA"/>
    <w:rsid w:val="00083B4A"/>
    <w:rsid w:val="000D0A7F"/>
    <w:rsid w:val="000E41EC"/>
    <w:rsid w:val="00126B66"/>
    <w:rsid w:val="001512A9"/>
    <w:rsid w:val="00183BEC"/>
    <w:rsid w:val="001C54B0"/>
    <w:rsid w:val="001F6FA8"/>
    <w:rsid w:val="00206778"/>
    <w:rsid w:val="00207607"/>
    <w:rsid w:val="002400C4"/>
    <w:rsid w:val="002820CE"/>
    <w:rsid w:val="002B790B"/>
    <w:rsid w:val="002E55C4"/>
    <w:rsid w:val="002F438B"/>
    <w:rsid w:val="0030211D"/>
    <w:rsid w:val="0031134B"/>
    <w:rsid w:val="00316112"/>
    <w:rsid w:val="00323133"/>
    <w:rsid w:val="00366F2B"/>
    <w:rsid w:val="003E281A"/>
    <w:rsid w:val="003F172B"/>
    <w:rsid w:val="0041667C"/>
    <w:rsid w:val="0043172A"/>
    <w:rsid w:val="004337E1"/>
    <w:rsid w:val="00443197"/>
    <w:rsid w:val="004676A1"/>
    <w:rsid w:val="004717C9"/>
    <w:rsid w:val="004822D6"/>
    <w:rsid w:val="00495319"/>
    <w:rsid w:val="00497D1C"/>
    <w:rsid w:val="00533A1A"/>
    <w:rsid w:val="005905D6"/>
    <w:rsid w:val="005F3678"/>
    <w:rsid w:val="005F39E6"/>
    <w:rsid w:val="0060059E"/>
    <w:rsid w:val="00610A4D"/>
    <w:rsid w:val="006211C3"/>
    <w:rsid w:val="00640046"/>
    <w:rsid w:val="0066710C"/>
    <w:rsid w:val="006A05E3"/>
    <w:rsid w:val="006C4668"/>
    <w:rsid w:val="006E4944"/>
    <w:rsid w:val="00720F16"/>
    <w:rsid w:val="0073194E"/>
    <w:rsid w:val="007454B8"/>
    <w:rsid w:val="007654A6"/>
    <w:rsid w:val="00780C64"/>
    <w:rsid w:val="0078146C"/>
    <w:rsid w:val="007960D8"/>
    <w:rsid w:val="007B1D9A"/>
    <w:rsid w:val="007B4DC7"/>
    <w:rsid w:val="007C6F73"/>
    <w:rsid w:val="00806122"/>
    <w:rsid w:val="00837C4A"/>
    <w:rsid w:val="00895567"/>
    <w:rsid w:val="0092100A"/>
    <w:rsid w:val="00965E5D"/>
    <w:rsid w:val="0099404C"/>
    <w:rsid w:val="009C3CB8"/>
    <w:rsid w:val="00A36112"/>
    <w:rsid w:val="00A37A21"/>
    <w:rsid w:val="00A93F8A"/>
    <w:rsid w:val="00AA2F61"/>
    <w:rsid w:val="00AD3292"/>
    <w:rsid w:val="00AF7AE4"/>
    <w:rsid w:val="00B21A51"/>
    <w:rsid w:val="00B308ED"/>
    <w:rsid w:val="00B470B6"/>
    <w:rsid w:val="00BA0BE5"/>
    <w:rsid w:val="00BC12CD"/>
    <w:rsid w:val="00C40A0A"/>
    <w:rsid w:val="00C41C7B"/>
    <w:rsid w:val="00C43BA5"/>
    <w:rsid w:val="00C47715"/>
    <w:rsid w:val="00C53967"/>
    <w:rsid w:val="00C76AB3"/>
    <w:rsid w:val="00CA2C5E"/>
    <w:rsid w:val="00D6779F"/>
    <w:rsid w:val="00DB0546"/>
    <w:rsid w:val="00DD0066"/>
    <w:rsid w:val="00DF0A3B"/>
    <w:rsid w:val="00E512DD"/>
    <w:rsid w:val="00E60A0C"/>
    <w:rsid w:val="00E63E83"/>
    <w:rsid w:val="00E827E5"/>
    <w:rsid w:val="00EB5406"/>
    <w:rsid w:val="00EB5B2B"/>
    <w:rsid w:val="00EC29E6"/>
    <w:rsid w:val="00ED667C"/>
    <w:rsid w:val="00F444FC"/>
    <w:rsid w:val="00F50492"/>
    <w:rsid w:val="00F52AB1"/>
    <w:rsid w:val="00F851D3"/>
    <w:rsid w:val="00F86E89"/>
    <w:rsid w:val="00FA78A3"/>
    <w:rsid w:val="00FC1510"/>
    <w:rsid w:val="00FD5E66"/>
    <w:rsid w:val="00FF06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1A720"/>
  <w15:chartTrackingRefBased/>
  <w15:docId w15:val="{CE20763C-4E32-45A7-A13E-ACE015841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83B4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965E5D"/>
    <w:rPr>
      <w:color w:val="0563C1" w:themeColor="hyperlink"/>
      <w:u w:val="single"/>
    </w:rPr>
  </w:style>
  <w:style w:type="paragraph" w:styleId="ListParagraph">
    <w:name w:val="List Paragraph"/>
    <w:basedOn w:val="Normal"/>
    <w:uiPriority w:val="34"/>
    <w:qFormat/>
    <w:rsid w:val="00F851D3"/>
    <w:pPr>
      <w:spacing w:after="200" w:line="252" w:lineRule="auto"/>
      <w:ind w:left="720"/>
      <w:contextualSpacing/>
    </w:pPr>
    <w:rPr>
      <w:rFonts w:asciiTheme="majorHAnsi" w:eastAsiaTheme="majorEastAsia" w:hAnsiTheme="majorHAnsi" w:cstheme="majorBidi"/>
      <w:kern w:val="0"/>
      <w14:ligatures w14:val="none"/>
    </w:rPr>
  </w:style>
  <w:style w:type="table" w:styleId="TableGrid">
    <w:name w:val="Table Grid"/>
    <w:basedOn w:val="TableNormal"/>
    <w:uiPriority w:val="39"/>
    <w:rsid w:val="004953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725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791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exa.cunningham@electives.ne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yas.jay@electives.ne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mailto:yas.jay@electives.net" TargetMode="External"/><Relationship Id="rId4" Type="http://schemas.openxmlformats.org/officeDocument/2006/relationships/settings" Target="settings.xml"/><Relationship Id="rId9" Type="http://schemas.openxmlformats.org/officeDocument/2006/relationships/hyperlink" Target="mailto:lyndall.hall@electives.ne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5D320C-F68B-894B-AB42-278405F4F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6</Pages>
  <Words>1587</Words>
  <Characters>9048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Chandler</dc:creator>
  <cp:keywords/>
  <dc:description/>
  <cp:lastModifiedBy>Yasmin Boutbaa Jay</cp:lastModifiedBy>
  <cp:revision>52</cp:revision>
  <cp:lastPrinted>2023-09-26T15:17:00Z</cp:lastPrinted>
  <dcterms:created xsi:type="dcterms:W3CDTF">2023-08-01T11:42:00Z</dcterms:created>
  <dcterms:modified xsi:type="dcterms:W3CDTF">2024-02-06T12:12:00Z</dcterms:modified>
</cp:coreProperties>
</file>